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4380"/>
      </w:tblGrid>
      <w:tr w:rsidR="00DA1E0D" w:rsidRPr="000977C2" w:rsidTr="00DA1E0D">
        <w:tc>
          <w:tcPr>
            <w:tcW w:w="5529" w:type="dxa"/>
          </w:tcPr>
          <w:p w:rsidR="00DA1E0D" w:rsidRPr="000977C2" w:rsidRDefault="00DA1E0D">
            <w:pPr>
              <w:tabs>
                <w:tab w:val="left" w:pos="7935"/>
              </w:tabs>
              <w:jc w:val="center"/>
              <w:rPr>
                <w:rFonts w:ascii="Times New Roman" w:hAnsi="Times New Roman" w:cs="Times New Roman"/>
                <w:sz w:val="28"/>
                <w:szCs w:val="28"/>
              </w:rPr>
            </w:pPr>
          </w:p>
        </w:tc>
        <w:tc>
          <w:tcPr>
            <w:tcW w:w="4666" w:type="dxa"/>
            <w:hideMark/>
          </w:tcPr>
          <w:p w:rsidR="00DA1E0D" w:rsidRPr="000977C2" w:rsidRDefault="00DA1E0D">
            <w:pPr>
              <w:rPr>
                <w:rFonts w:ascii="Times New Roman" w:hAnsi="Times New Roman" w:cs="Times New Roman"/>
                <w:sz w:val="28"/>
                <w:szCs w:val="28"/>
              </w:rPr>
            </w:pPr>
            <w:r w:rsidRPr="000977C2">
              <w:rPr>
                <w:rFonts w:ascii="Times New Roman" w:hAnsi="Times New Roman" w:cs="Times New Roman"/>
                <w:sz w:val="28"/>
                <w:szCs w:val="28"/>
              </w:rPr>
              <w:t>Приложение</w:t>
            </w:r>
            <w:r w:rsidR="005F1403">
              <w:rPr>
                <w:rFonts w:ascii="Times New Roman" w:hAnsi="Times New Roman" w:cs="Times New Roman"/>
                <w:sz w:val="28"/>
                <w:szCs w:val="28"/>
              </w:rPr>
              <w:t xml:space="preserve"> № 10</w:t>
            </w:r>
          </w:p>
          <w:p w:rsidR="00DA1E0D" w:rsidRDefault="00DA1E0D">
            <w:pPr>
              <w:rPr>
                <w:rFonts w:ascii="Times New Roman" w:hAnsi="Times New Roman" w:cs="Times New Roman"/>
                <w:sz w:val="28"/>
                <w:szCs w:val="28"/>
              </w:rPr>
            </w:pPr>
            <w:r w:rsidRPr="000977C2">
              <w:rPr>
                <w:rFonts w:ascii="Times New Roman" w:hAnsi="Times New Roman" w:cs="Times New Roman"/>
                <w:sz w:val="28"/>
                <w:szCs w:val="28"/>
              </w:rPr>
              <w:t xml:space="preserve">к </w:t>
            </w:r>
            <w:r w:rsidR="005F1403">
              <w:rPr>
                <w:rFonts w:ascii="Times New Roman" w:hAnsi="Times New Roman" w:cs="Times New Roman"/>
                <w:sz w:val="28"/>
                <w:szCs w:val="28"/>
              </w:rPr>
              <w:t>приказу Министерства</w:t>
            </w:r>
          </w:p>
          <w:p w:rsidR="005F1403" w:rsidRPr="000977C2" w:rsidRDefault="005F1403">
            <w:pPr>
              <w:rPr>
                <w:rFonts w:ascii="Times New Roman" w:hAnsi="Times New Roman" w:cs="Times New Roman"/>
                <w:sz w:val="28"/>
                <w:szCs w:val="28"/>
              </w:rPr>
            </w:pPr>
            <w:r>
              <w:rPr>
                <w:rFonts w:ascii="Times New Roman" w:hAnsi="Times New Roman" w:cs="Times New Roman"/>
                <w:sz w:val="28"/>
                <w:szCs w:val="28"/>
              </w:rPr>
              <w:t>сельского хозяйства</w:t>
            </w:r>
          </w:p>
          <w:p w:rsidR="00DA1E0D" w:rsidRPr="000977C2" w:rsidRDefault="00DA1E0D">
            <w:pPr>
              <w:rPr>
                <w:rFonts w:ascii="Times New Roman" w:hAnsi="Times New Roman" w:cs="Times New Roman"/>
                <w:sz w:val="28"/>
                <w:szCs w:val="28"/>
              </w:rPr>
            </w:pPr>
            <w:r w:rsidRPr="000977C2">
              <w:rPr>
                <w:rFonts w:ascii="Times New Roman" w:hAnsi="Times New Roman" w:cs="Times New Roman"/>
                <w:sz w:val="28"/>
                <w:szCs w:val="28"/>
              </w:rPr>
              <w:t>Республики Башкортостан</w:t>
            </w:r>
          </w:p>
          <w:p w:rsidR="00DA1E0D" w:rsidRPr="000977C2" w:rsidRDefault="009B161C">
            <w:pPr>
              <w:tabs>
                <w:tab w:val="left" w:pos="7935"/>
              </w:tabs>
              <w:rPr>
                <w:rFonts w:ascii="Times New Roman" w:hAnsi="Times New Roman" w:cs="Times New Roman"/>
                <w:sz w:val="28"/>
                <w:szCs w:val="28"/>
              </w:rPr>
            </w:pPr>
            <w:r w:rsidRPr="009B161C">
              <w:rPr>
                <w:rFonts w:ascii="Times New Roman" w:hAnsi="Times New Roman" w:cs="Times New Roman"/>
                <w:sz w:val="28"/>
                <w:szCs w:val="28"/>
              </w:rPr>
              <w:t>от 14 февраля 2025 года № 34</w:t>
            </w:r>
            <w:bookmarkStart w:id="0" w:name="_GoBack"/>
            <w:bookmarkEnd w:id="0"/>
          </w:p>
        </w:tc>
      </w:tr>
    </w:tbl>
    <w:p w:rsidR="00DA1E0D" w:rsidRPr="000977C2" w:rsidRDefault="00DA1E0D" w:rsidP="005D196B">
      <w:pPr>
        <w:spacing w:after="0" w:line="240" w:lineRule="auto"/>
        <w:jc w:val="center"/>
        <w:rPr>
          <w:rFonts w:ascii="Times New Roman" w:eastAsia="Times New Roman" w:hAnsi="Times New Roman" w:cs="Times New Roman"/>
          <w:sz w:val="28"/>
          <w:szCs w:val="28"/>
          <w:lang w:eastAsia="ru-RU"/>
        </w:rPr>
      </w:pPr>
    </w:p>
    <w:p w:rsidR="00DA1E0D" w:rsidRPr="000977C2" w:rsidRDefault="00DA1E0D" w:rsidP="005D196B">
      <w:pPr>
        <w:spacing w:after="0" w:line="240" w:lineRule="auto"/>
        <w:jc w:val="center"/>
        <w:rPr>
          <w:rFonts w:ascii="Times New Roman" w:eastAsia="Times New Roman" w:hAnsi="Times New Roman" w:cs="Times New Roman"/>
          <w:sz w:val="28"/>
          <w:szCs w:val="28"/>
          <w:lang w:eastAsia="ru-RU"/>
        </w:rPr>
      </w:pPr>
    </w:p>
    <w:p w:rsidR="005D196B" w:rsidRPr="000977C2" w:rsidRDefault="004B3C49" w:rsidP="005D196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r w:rsidR="005D196B" w:rsidRPr="000977C2">
        <w:rPr>
          <w:rFonts w:ascii="Times New Roman" w:eastAsia="Times New Roman" w:hAnsi="Times New Roman" w:cs="Times New Roman"/>
          <w:sz w:val="28"/>
          <w:szCs w:val="28"/>
          <w:lang w:eastAsia="ru-RU"/>
        </w:rPr>
        <w:t xml:space="preserve"> </w:t>
      </w:r>
    </w:p>
    <w:p w:rsidR="005D196B" w:rsidRPr="000977C2" w:rsidRDefault="005D196B" w:rsidP="005D196B">
      <w:pPr>
        <w:spacing w:after="0" w:line="240" w:lineRule="auto"/>
        <w:jc w:val="cente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5D196B" w:rsidRPr="000977C2" w:rsidRDefault="005D196B" w:rsidP="005D196B">
      <w:pPr>
        <w:spacing w:after="0" w:line="240" w:lineRule="auto"/>
        <w:contextualSpacing/>
        <w:jc w:val="center"/>
        <w:rPr>
          <w:rFonts w:ascii="Times New Roman" w:eastAsia="Times New Roman" w:hAnsi="Times New Roman" w:cs="Times New Roman"/>
          <w:bCs/>
          <w:sz w:val="28"/>
          <w:szCs w:val="28"/>
          <w:lang w:eastAsia="ru-RU"/>
        </w:rPr>
      </w:pPr>
      <w:r w:rsidRPr="000977C2">
        <w:rPr>
          <w:rFonts w:ascii="Times New Roman" w:eastAsia="Times New Roman" w:hAnsi="Times New Roman" w:cs="Times New Roman"/>
          <w:sz w:val="28"/>
          <w:szCs w:val="28"/>
          <w:lang w:eastAsia="ru-RU"/>
        </w:rPr>
        <w:t>на закладку питомников (кроме виноградных)</w:t>
      </w:r>
    </w:p>
    <w:p w:rsidR="005D196B" w:rsidRPr="000977C2" w:rsidRDefault="005D196B" w:rsidP="005D196B">
      <w:pPr>
        <w:spacing w:after="0" w:line="240" w:lineRule="auto"/>
        <w:jc w:val="center"/>
        <w:rPr>
          <w:rFonts w:ascii="Times New Roman" w:eastAsia="Times New Roman" w:hAnsi="Times New Roman" w:cs="Times New Roman"/>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gridCol w:w="1012"/>
        <w:gridCol w:w="1674"/>
      </w:tblGrid>
      <w:tr w:rsidR="0006272C" w:rsidRPr="000977C2" w:rsidTr="004B3C49">
        <w:tc>
          <w:tcPr>
            <w:tcW w:w="2268" w:type="dxa"/>
          </w:tcPr>
          <w:p w:rsidR="0006272C" w:rsidRPr="000977C2" w:rsidRDefault="0006272C" w:rsidP="0049255F">
            <w:pPr>
              <w:rPr>
                <w:rFonts w:ascii="Times New Roman" w:eastAsia="Times New Roman" w:hAnsi="Times New Roman" w:cs="Times New Roman"/>
                <w:color w:val="000000"/>
                <w:spacing w:val="-2"/>
                <w:sz w:val="28"/>
                <w:szCs w:val="28"/>
              </w:rPr>
            </w:pPr>
          </w:p>
        </w:tc>
        <w:tc>
          <w:tcPr>
            <w:tcW w:w="4395" w:type="dxa"/>
          </w:tcPr>
          <w:p w:rsidR="0006272C" w:rsidRPr="000977C2" w:rsidRDefault="0006272C" w:rsidP="0049255F">
            <w:pPr>
              <w:rPr>
                <w:rFonts w:ascii="Times New Roman" w:eastAsia="Times New Roman" w:hAnsi="Times New Roman" w:cs="Times New Roman"/>
                <w:color w:val="000000"/>
                <w:spacing w:val="-2"/>
                <w:sz w:val="28"/>
                <w:szCs w:val="28"/>
              </w:rPr>
            </w:pPr>
          </w:p>
        </w:tc>
        <w:tc>
          <w:tcPr>
            <w:tcW w:w="1012" w:type="dxa"/>
            <w:tcBorders>
              <w:right w:val="single" w:sz="4" w:space="0" w:color="auto"/>
            </w:tcBorders>
          </w:tcPr>
          <w:p w:rsidR="0006272C" w:rsidRPr="000977C2" w:rsidRDefault="0006272C" w:rsidP="0049255F">
            <w:pPr>
              <w:rPr>
                <w:rFonts w:ascii="Times New Roman" w:eastAsia="Times New Roman" w:hAnsi="Times New Roman" w:cs="Times New Roman"/>
                <w:color w:val="000000"/>
                <w:spacing w:val="-2"/>
                <w:sz w:val="28"/>
                <w:szCs w:val="28"/>
              </w:rPr>
            </w:pPr>
          </w:p>
        </w:tc>
        <w:tc>
          <w:tcPr>
            <w:tcW w:w="1674" w:type="dxa"/>
            <w:tcBorders>
              <w:top w:val="single" w:sz="4" w:space="0" w:color="auto"/>
              <w:left w:val="single" w:sz="4" w:space="0" w:color="auto"/>
              <w:bottom w:val="single" w:sz="4" w:space="0" w:color="auto"/>
              <w:right w:val="single" w:sz="4" w:space="0" w:color="auto"/>
            </w:tcBorders>
          </w:tcPr>
          <w:p w:rsidR="0006272C" w:rsidRPr="000977C2" w:rsidRDefault="0006272C" w:rsidP="0049255F">
            <w:pPr>
              <w:jc w:val="cente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Коды</w:t>
            </w:r>
          </w:p>
        </w:tc>
      </w:tr>
      <w:tr w:rsidR="00DA1E0D" w:rsidRPr="000977C2" w:rsidTr="004B3C49">
        <w:tc>
          <w:tcPr>
            <w:tcW w:w="2268" w:type="dxa"/>
            <w:vAlign w:val="bottom"/>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Главный распорядитель</w:t>
            </w:r>
          </w:p>
          <w:p w:rsidR="00DA1E0D" w:rsidRPr="000977C2" w:rsidRDefault="00DA1E0D"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бюджетных средств</w:t>
            </w:r>
          </w:p>
        </w:tc>
        <w:tc>
          <w:tcPr>
            <w:tcW w:w="4395" w:type="dxa"/>
          </w:tcPr>
          <w:p w:rsidR="00DA1E0D" w:rsidRPr="000977C2" w:rsidRDefault="00DA1E0D"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vMerge w:val="restart"/>
            <w:tcBorders>
              <w:top w:val="single" w:sz="4" w:space="0" w:color="auto"/>
              <w:left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882</w:t>
            </w:r>
          </w:p>
        </w:tc>
      </w:tr>
      <w:tr w:rsidR="00DA1E0D" w:rsidRPr="000977C2" w:rsidTr="004B3C49">
        <w:tc>
          <w:tcPr>
            <w:tcW w:w="2268" w:type="dxa"/>
            <w:vAlign w:val="bottom"/>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p>
        </w:tc>
        <w:tc>
          <w:tcPr>
            <w:tcW w:w="4395" w:type="dxa"/>
          </w:tcPr>
          <w:p w:rsidR="00DA1E0D" w:rsidRPr="000977C2" w:rsidRDefault="00DA1E0D" w:rsidP="0049255F">
            <w:pPr>
              <w:rPr>
                <w:rFonts w:ascii="Times New Roman" w:eastAsia="Times New Roman" w:hAnsi="Times New Roman" w:cs="Times New Roman"/>
                <w:color w:val="000000"/>
                <w:spacing w:val="-2"/>
                <w:sz w:val="28"/>
                <w:szCs w:val="28"/>
              </w:rPr>
            </w:pP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p>
        </w:tc>
        <w:tc>
          <w:tcPr>
            <w:tcW w:w="1674" w:type="dxa"/>
            <w:vMerge/>
            <w:tcBorders>
              <w:left w:val="single" w:sz="4" w:space="0" w:color="auto"/>
              <w:bottom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p>
        </w:tc>
      </w:tr>
      <w:tr w:rsidR="0006272C" w:rsidRPr="000977C2" w:rsidTr="004B3C49">
        <w:tc>
          <w:tcPr>
            <w:tcW w:w="2268" w:type="dxa"/>
          </w:tcPr>
          <w:p w:rsidR="0006272C" w:rsidRPr="000977C2" w:rsidRDefault="0006272C"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Направление расходов</w:t>
            </w:r>
          </w:p>
        </w:tc>
        <w:tc>
          <w:tcPr>
            <w:tcW w:w="4395" w:type="dxa"/>
          </w:tcPr>
          <w:p w:rsidR="0006272C" w:rsidRPr="000977C2" w:rsidRDefault="0006272C"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(Закладка питомников)</w:t>
            </w:r>
          </w:p>
        </w:tc>
        <w:tc>
          <w:tcPr>
            <w:tcW w:w="1012" w:type="dxa"/>
            <w:tcBorders>
              <w:right w:val="single" w:sz="4" w:space="0" w:color="auto"/>
            </w:tcBorders>
          </w:tcPr>
          <w:p w:rsidR="0006272C" w:rsidRPr="000977C2" w:rsidRDefault="0006272C"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tcBorders>
              <w:top w:val="single" w:sz="4" w:space="0" w:color="auto"/>
              <w:left w:val="single" w:sz="4" w:space="0" w:color="auto"/>
              <w:bottom w:val="single" w:sz="4" w:space="0" w:color="auto"/>
              <w:right w:val="single" w:sz="4" w:space="0" w:color="auto"/>
            </w:tcBorders>
          </w:tcPr>
          <w:p w:rsidR="0006272C" w:rsidRPr="000977C2" w:rsidRDefault="0006272C" w:rsidP="0049255F">
            <w:pPr>
              <w:jc w:val="cente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R501Е</w:t>
            </w: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Национальный проект</w:t>
            </w:r>
          </w:p>
        </w:tc>
        <w:tc>
          <w:tcPr>
            <w:tcW w:w="4395" w:type="dxa"/>
          </w:tcPr>
          <w:p w:rsidR="00DA1E0D" w:rsidRPr="000977C2" w:rsidRDefault="00DA1E0D" w:rsidP="0049255F">
            <w:pPr>
              <w:rPr>
                <w:rFonts w:ascii="Times New Roman" w:eastAsia="Calibri" w:hAnsi="Times New Roman" w:cs="Times New Roman"/>
                <w:sz w:val="28"/>
                <w:szCs w:val="28"/>
              </w:rPr>
            </w:pP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vMerge w:val="restart"/>
            <w:tcBorders>
              <w:top w:val="single" w:sz="4" w:space="0" w:color="auto"/>
              <w:left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p>
        </w:tc>
        <w:tc>
          <w:tcPr>
            <w:tcW w:w="4395" w:type="dxa"/>
          </w:tcPr>
          <w:p w:rsidR="00DA1E0D" w:rsidRPr="000977C2" w:rsidRDefault="00DA1E0D" w:rsidP="0049255F">
            <w:pPr>
              <w:rPr>
                <w:rFonts w:ascii="Times New Roman" w:eastAsia="Calibri" w:hAnsi="Times New Roman" w:cs="Times New Roman"/>
                <w:sz w:val="28"/>
                <w:szCs w:val="28"/>
              </w:rPr>
            </w:pP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p>
        </w:tc>
        <w:tc>
          <w:tcPr>
            <w:tcW w:w="1674" w:type="dxa"/>
            <w:vMerge/>
            <w:tcBorders>
              <w:left w:val="single" w:sz="4" w:space="0" w:color="auto"/>
              <w:bottom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Государственная программа</w:t>
            </w:r>
          </w:p>
        </w:tc>
        <w:tc>
          <w:tcPr>
            <w:tcW w:w="4395" w:type="dxa"/>
          </w:tcPr>
          <w:p w:rsidR="00DA1E0D" w:rsidRPr="000977C2" w:rsidRDefault="002D13EC" w:rsidP="0049255F">
            <w:pPr>
              <w:rPr>
                <w:rFonts w:ascii="Times New Roman" w:eastAsia="Calibri" w:hAnsi="Times New Roman" w:cs="Times New Roman"/>
                <w:sz w:val="28"/>
                <w:szCs w:val="28"/>
              </w:rPr>
            </w:pPr>
            <w:r>
              <w:rPr>
                <w:rFonts w:ascii="Times New Roman" w:eastAsia="Calibri" w:hAnsi="Times New Roman" w:cs="Times New Roman"/>
                <w:sz w:val="28"/>
                <w:szCs w:val="28"/>
              </w:rPr>
              <w:t>«</w:t>
            </w:r>
            <w:r w:rsidR="00DA1E0D" w:rsidRPr="000977C2">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vMerge w:val="restart"/>
            <w:tcBorders>
              <w:top w:val="single" w:sz="4" w:space="0" w:color="auto"/>
              <w:left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12</w:t>
            </w: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p>
        </w:tc>
        <w:tc>
          <w:tcPr>
            <w:tcW w:w="4395" w:type="dxa"/>
          </w:tcPr>
          <w:p w:rsidR="00DA1E0D" w:rsidRPr="000977C2" w:rsidRDefault="00DA1E0D" w:rsidP="0049255F">
            <w:pPr>
              <w:rPr>
                <w:rFonts w:ascii="Times New Roman" w:eastAsia="Calibri" w:hAnsi="Times New Roman" w:cs="Times New Roman"/>
                <w:sz w:val="28"/>
                <w:szCs w:val="28"/>
              </w:rPr>
            </w:pP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p>
        </w:tc>
        <w:tc>
          <w:tcPr>
            <w:tcW w:w="1674" w:type="dxa"/>
            <w:vMerge/>
            <w:tcBorders>
              <w:left w:val="single" w:sz="4" w:space="0" w:color="auto"/>
              <w:bottom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Структурный элемент</w:t>
            </w:r>
          </w:p>
        </w:tc>
        <w:tc>
          <w:tcPr>
            <w:tcW w:w="4395" w:type="dxa"/>
          </w:tcPr>
          <w:p w:rsidR="00DA1E0D" w:rsidRPr="000977C2" w:rsidRDefault="00DA1E0D" w:rsidP="0049255F">
            <w:pPr>
              <w:rPr>
                <w:rFonts w:ascii="Times New Roman" w:eastAsia="Calibri" w:hAnsi="Times New Roman" w:cs="Times New Roman"/>
                <w:sz w:val="28"/>
                <w:szCs w:val="28"/>
              </w:rPr>
            </w:pPr>
            <w:r w:rsidRPr="000977C2">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vMerge w:val="restart"/>
            <w:tcBorders>
              <w:top w:val="single" w:sz="4" w:space="0" w:color="auto"/>
              <w:left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03</w:t>
            </w:r>
          </w:p>
        </w:tc>
      </w:tr>
      <w:tr w:rsidR="00DA1E0D" w:rsidRPr="000977C2" w:rsidTr="004B3C49">
        <w:tc>
          <w:tcPr>
            <w:tcW w:w="2268" w:type="dxa"/>
          </w:tcPr>
          <w:p w:rsidR="00DA1E0D" w:rsidRPr="000977C2" w:rsidRDefault="00DA1E0D" w:rsidP="0049255F">
            <w:pPr>
              <w:spacing w:line="232" w:lineRule="auto"/>
              <w:rPr>
                <w:rFonts w:ascii="Times New Roman" w:eastAsia="Times New Roman" w:hAnsi="Times New Roman" w:cs="Times New Roman"/>
                <w:color w:val="000000"/>
                <w:spacing w:val="-2"/>
                <w:sz w:val="28"/>
                <w:szCs w:val="28"/>
              </w:rPr>
            </w:pPr>
          </w:p>
        </w:tc>
        <w:tc>
          <w:tcPr>
            <w:tcW w:w="4395" w:type="dxa"/>
          </w:tcPr>
          <w:p w:rsidR="00DA1E0D" w:rsidRPr="000977C2" w:rsidRDefault="00DA1E0D" w:rsidP="0049255F">
            <w:pPr>
              <w:rPr>
                <w:rFonts w:ascii="Times New Roman" w:eastAsia="Calibri" w:hAnsi="Times New Roman" w:cs="Times New Roman"/>
                <w:sz w:val="28"/>
                <w:szCs w:val="28"/>
              </w:rPr>
            </w:pPr>
          </w:p>
        </w:tc>
        <w:tc>
          <w:tcPr>
            <w:tcW w:w="1012" w:type="dxa"/>
            <w:tcBorders>
              <w:right w:val="single" w:sz="4" w:space="0" w:color="auto"/>
            </w:tcBorders>
          </w:tcPr>
          <w:p w:rsidR="00DA1E0D" w:rsidRPr="000977C2" w:rsidRDefault="00DA1E0D" w:rsidP="0049255F">
            <w:pPr>
              <w:rPr>
                <w:rFonts w:ascii="Times New Roman" w:eastAsia="Times New Roman" w:hAnsi="Times New Roman" w:cs="Times New Roman"/>
                <w:color w:val="000000"/>
                <w:spacing w:val="-2"/>
                <w:sz w:val="28"/>
                <w:szCs w:val="28"/>
              </w:rPr>
            </w:pPr>
          </w:p>
        </w:tc>
        <w:tc>
          <w:tcPr>
            <w:tcW w:w="1674" w:type="dxa"/>
            <w:vMerge/>
            <w:tcBorders>
              <w:left w:val="single" w:sz="4" w:space="0" w:color="auto"/>
              <w:bottom w:val="single" w:sz="4" w:space="0" w:color="auto"/>
              <w:right w:val="single" w:sz="4" w:space="0" w:color="auto"/>
            </w:tcBorders>
          </w:tcPr>
          <w:p w:rsidR="00DA1E0D" w:rsidRPr="000977C2" w:rsidRDefault="00DA1E0D" w:rsidP="0049255F">
            <w:pPr>
              <w:jc w:val="center"/>
              <w:rPr>
                <w:rFonts w:ascii="Times New Roman" w:eastAsia="Times New Roman" w:hAnsi="Times New Roman" w:cs="Times New Roman"/>
                <w:color w:val="000000"/>
                <w:spacing w:val="-2"/>
                <w:sz w:val="28"/>
                <w:szCs w:val="28"/>
              </w:rPr>
            </w:pPr>
          </w:p>
        </w:tc>
      </w:tr>
      <w:tr w:rsidR="0006272C" w:rsidRPr="000977C2" w:rsidTr="004B3C49">
        <w:tc>
          <w:tcPr>
            <w:tcW w:w="2268" w:type="dxa"/>
          </w:tcPr>
          <w:p w:rsidR="0006272C" w:rsidRPr="000977C2" w:rsidRDefault="0006272C" w:rsidP="0049255F">
            <w:pPr>
              <w:spacing w:line="232" w:lineRule="auto"/>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Целевая статья расходов</w:t>
            </w:r>
          </w:p>
        </w:tc>
        <w:tc>
          <w:tcPr>
            <w:tcW w:w="4395" w:type="dxa"/>
          </w:tcPr>
          <w:p w:rsidR="0006272C" w:rsidRPr="000977C2" w:rsidRDefault="0006272C" w:rsidP="0049255F">
            <w:pPr>
              <w:rPr>
                <w:rFonts w:ascii="Times New Roman" w:eastAsia="Times New Roman" w:hAnsi="Times New Roman" w:cs="Times New Roman"/>
                <w:color w:val="000000"/>
                <w:spacing w:val="-2"/>
                <w:sz w:val="28"/>
                <w:szCs w:val="28"/>
              </w:rPr>
            </w:pPr>
            <w:r w:rsidRPr="000977C2">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(Закладка питомников)</w:t>
            </w:r>
          </w:p>
        </w:tc>
        <w:tc>
          <w:tcPr>
            <w:tcW w:w="1012" w:type="dxa"/>
            <w:tcBorders>
              <w:right w:val="single" w:sz="4" w:space="0" w:color="auto"/>
            </w:tcBorders>
          </w:tcPr>
          <w:p w:rsidR="0006272C" w:rsidRPr="000977C2" w:rsidRDefault="0006272C"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по БК</w:t>
            </w:r>
          </w:p>
        </w:tc>
        <w:tc>
          <w:tcPr>
            <w:tcW w:w="1674" w:type="dxa"/>
            <w:tcBorders>
              <w:top w:val="single" w:sz="4" w:space="0" w:color="auto"/>
              <w:left w:val="single" w:sz="4" w:space="0" w:color="auto"/>
              <w:bottom w:val="single" w:sz="4" w:space="0" w:color="auto"/>
              <w:right w:val="single" w:sz="4" w:space="0" w:color="auto"/>
            </w:tcBorders>
          </w:tcPr>
          <w:p w:rsidR="0006272C" w:rsidRPr="000977C2" w:rsidRDefault="0006272C" w:rsidP="0049255F">
            <w:pPr>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t>12203</w:t>
            </w:r>
            <w:r w:rsidRPr="000977C2">
              <w:rPr>
                <w:rFonts w:ascii="Times New Roman" w:eastAsia="Times New Roman" w:hAnsi="Times New Roman" w:cs="Times New Roman"/>
                <w:color w:val="000000"/>
                <w:spacing w:val="-2"/>
                <w:sz w:val="28"/>
                <w:szCs w:val="28"/>
                <w:lang w:val="en-US"/>
              </w:rPr>
              <w:t>R5</w:t>
            </w:r>
            <w:r w:rsidRPr="000977C2">
              <w:rPr>
                <w:rFonts w:ascii="Times New Roman" w:eastAsia="Times New Roman" w:hAnsi="Times New Roman" w:cs="Times New Roman"/>
                <w:color w:val="000000"/>
                <w:spacing w:val="-2"/>
                <w:sz w:val="28"/>
                <w:szCs w:val="28"/>
              </w:rPr>
              <w:t>0</w:t>
            </w:r>
            <w:r w:rsidRPr="000977C2">
              <w:rPr>
                <w:rFonts w:ascii="Times New Roman" w:eastAsia="Times New Roman" w:hAnsi="Times New Roman" w:cs="Times New Roman"/>
                <w:color w:val="000000"/>
                <w:spacing w:val="-2"/>
                <w:sz w:val="28"/>
                <w:szCs w:val="28"/>
                <w:lang w:val="en-US"/>
              </w:rPr>
              <w:t>1</w:t>
            </w:r>
            <w:r w:rsidRPr="000977C2">
              <w:rPr>
                <w:rFonts w:ascii="Times New Roman" w:eastAsia="Times New Roman" w:hAnsi="Times New Roman" w:cs="Times New Roman"/>
                <w:color w:val="000000"/>
                <w:spacing w:val="-2"/>
                <w:sz w:val="28"/>
                <w:szCs w:val="28"/>
              </w:rPr>
              <w:t>Е</w:t>
            </w:r>
          </w:p>
        </w:tc>
      </w:tr>
    </w:tbl>
    <w:p w:rsidR="005D196B" w:rsidRDefault="005D196B" w:rsidP="005D196B">
      <w:pPr>
        <w:spacing w:after="0" w:line="240" w:lineRule="auto"/>
        <w:jc w:val="center"/>
        <w:rPr>
          <w:rFonts w:ascii="Times New Roman" w:eastAsia="Times New Roman" w:hAnsi="Times New Roman" w:cs="Times New Roman"/>
          <w:color w:val="000000"/>
          <w:spacing w:val="-2"/>
          <w:sz w:val="28"/>
          <w:szCs w:val="28"/>
          <w:lang w:eastAsia="ru-RU"/>
        </w:rPr>
      </w:pPr>
    </w:p>
    <w:p w:rsidR="004B3C49" w:rsidRDefault="004B3C49" w:rsidP="005D196B">
      <w:pPr>
        <w:spacing w:after="0" w:line="240" w:lineRule="auto"/>
        <w:jc w:val="center"/>
        <w:rPr>
          <w:rFonts w:ascii="Times New Roman" w:eastAsia="Times New Roman" w:hAnsi="Times New Roman" w:cs="Times New Roman"/>
          <w:color w:val="000000"/>
          <w:spacing w:val="-2"/>
          <w:sz w:val="28"/>
          <w:szCs w:val="28"/>
          <w:lang w:eastAsia="ru-RU"/>
        </w:rPr>
      </w:pPr>
    </w:p>
    <w:p w:rsidR="004B3C49" w:rsidRDefault="004B3C49" w:rsidP="005D196B">
      <w:pPr>
        <w:spacing w:after="0" w:line="240" w:lineRule="auto"/>
        <w:jc w:val="center"/>
        <w:rPr>
          <w:rFonts w:ascii="Times New Roman" w:eastAsia="Times New Roman" w:hAnsi="Times New Roman" w:cs="Times New Roman"/>
          <w:color w:val="000000"/>
          <w:spacing w:val="-2"/>
          <w:sz w:val="28"/>
          <w:szCs w:val="28"/>
          <w:lang w:eastAsia="ru-RU"/>
        </w:rPr>
      </w:pPr>
    </w:p>
    <w:p w:rsidR="004B3C49" w:rsidRPr="000977C2" w:rsidRDefault="004B3C49" w:rsidP="005D196B">
      <w:pPr>
        <w:spacing w:after="0" w:line="240" w:lineRule="auto"/>
        <w:jc w:val="center"/>
        <w:rPr>
          <w:rFonts w:ascii="Times New Roman" w:eastAsia="Times New Roman" w:hAnsi="Times New Roman" w:cs="Times New Roman"/>
          <w:color w:val="000000"/>
          <w:spacing w:val="-2"/>
          <w:sz w:val="28"/>
          <w:szCs w:val="28"/>
          <w:lang w:eastAsia="ru-RU"/>
        </w:rPr>
      </w:pPr>
    </w:p>
    <w:p w:rsidR="005D196B" w:rsidRPr="000977C2" w:rsidRDefault="005D196B" w:rsidP="00A26616">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lastRenderedPageBreak/>
        <w:t>1. Общая информация</w:t>
      </w:r>
    </w:p>
    <w:p w:rsidR="005D196B" w:rsidRPr="000977C2" w:rsidRDefault="005D196B" w:rsidP="005D196B">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2"/>
        <w:gridCol w:w="6219"/>
      </w:tblGrid>
      <w:tr w:rsidR="005D196B" w:rsidRPr="000977C2" w:rsidTr="00A26616">
        <w:trPr>
          <w:trHeight w:hRule="exact" w:val="1536"/>
        </w:trPr>
        <w:tc>
          <w:tcPr>
            <w:tcW w:w="3112" w:type="dxa"/>
            <w:tcBorders>
              <w:top w:val="single" w:sz="4" w:space="0" w:color="auto"/>
            </w:tcBorders>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Наименование субсидии</w:t>
            </w:r>
          </w:p>
        </w:tc>
        <w:tc>
          <w:tcPr>
            <w:tcW w:w="6219" w:type="dxa"/>
            <w:tcBorders>
              <w:top w:val="single" w:sz="4" w:space="0" w:color="auto"/>
            </w:tcBorders>
            <w:shd w:val="clear" w:color="auto" w:fill="auto"/>
          </w:tcPr>
          <w:p w:rsidR="005D196B" w:rsidRPr="000977C2" w:rsidRDefault="005D196B" w:rsidP="00A26616">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Субсидии из бюджета Республики Башкортостан на возмещение части затрат на закладку питомников </w:t>
            </w:r>
            <w:r w:rsidRPr="000977C2">
              <w:rPr>
                <w:rFonts w:ascii="Times New Roman" w:eastAsia="Times New Roman" w:hAnsi="Times New Roman" w:cs="Times New Roman"/>
                <w:sz w:val="28"/>
                <w:szCs w:val="28"/>
                <w:lang w:eastAsia="ru-RU"/>
              </w:rPr>
              <w:t>(кроме виноградных)</w:t>
            </w:r>
            <w:r w:rsidRPr="000977C2">
              <w:rPr>
                <w:rFonts w:ascii="Times New Roman" w:eastAsia="Times New Roman" w:hAnsi="Times New Roman" w:cs="Times New Roman"/>
                <w:color w:val="000000"/>
                <w:spacing w:val="-2"/>
                <w:sz w:val="28"/>
                <w:szCs w:val="28"/>
                <w:lang w:eastAsia="ru-RU"/>
              </w:rPr>
              <w:t xml:space="preserve"> </w:t>
            </w:r>
            <w:r w:rsidR="000977C2">
              <w:rPr>
                <w:rFonts w:ascii="Times New Roman" w:eastAsia="Times New Roman" w:hAnsi="Times New Roman" w:cs="Times New Roman"/>
                <w:color w:val="000000"/>
                <w:spacing w:val="-2"/>
                <w:sz w:val="28"/>
                <w:szCs w:val="28"/>
                <w:lang w:eastAsia="ru-RU"/>
              </w:rPr>
              <w:t>(далее – субсидия)</w:t>
            </w:r>
            <w:r w:rsidRPr="000977C2">
              <w:rPr>
                <w:rFonts w:ascii="Times New Roman" w:eastAsia="Times New Roman" w:hAnsi="Times New Roman" w:cs="Times New Roman"/>
                <w:color w:val="000000"/>
                <w:spacing w:val="-2"/>
                <w:sz w:val="28"/>
                <w:szCs w:val="28"/>
                <w:lang w:eastAsia="ru-RU"/>
              </w:rPr>
              <w:br/>
            </w:r>
          </w:p>
        </w:tc>
      </w:tr>
      <w:tr w:rsidR="005D196B" w:rsidRPr="000977C2" w:rsidTr="00A26616">
        <w:trPr>
          <w:trHeight w:hRule="exact" w:val="844"/>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Цель предоставления субсидии</w:t>
            </w:r>
          </w:p>
        </w:tc>
        <w:tc>
          <w:tcPr>
            <w:tcW w:w="6219" w:type="dxa"/>
            <w:shd w:val="clear" w:color="auto" w:fill="auto"/>
          </w:tcPr>
          <w:p w:rsidR="005D196B" w:rsidRPr="000977C2" w:rsidRDefault="00A26616" w:rsidP="004B3C49">
            <w:pPr>
              <w:spacing w:after="0" w:line="240" w:lineRule="auto"/>
              <w:ind w:left="57" w:right="57"/>
              <w:contextualSpacing/>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5D196B" w:rsidRPr="000977C2">
              <w:rPr>
                <w:rFonts w:ascii="Times New Roman" w:eastAsia="Times New Roman" w:hAnsi="Times New Roman" w:cs="Times New Roman"/>
                <w:sz w:val="28"/>
                <w:szCs w:val="28"/>
                <w:lang w:eastAsia="ru-RU"/>
              </w:rPr>
              <w:t>озмещение части затрат на закладку питомников (кроме виноградных)</w:t>
            </w:r>
          </w:p>
        </w:tc>
      </w:tr>
      <w:tr w:rsidR="005D196B" w:rsidRPr="000977C2" w:rsidTr="00A26616">
        <w:trPr>
          <w:trHeight w:hRule="exact" w:val="2009"/>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176A71">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6219" w:type="dxa"/>
            <w:shd w:val="clear" w:color="auto" w:fill="auto"/>
          </w:tcPr>
          <w:p w:rsidR="005D196B" w:rsidRPr="000977C2" w:rsidRDefault="00A26616"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5D196B" w:rsidRPr="000977C2">
              <w:rPr>
                <w:rFonts w:ascii="Times New Roman" w:eastAsia="Times New Roman" w:hAnsi="Times New Roman" w:cs="Times New Roman"/>
                <w:color w:val="000000"/>
                <w:spacing w:val="-2"/>
                <w:sz w:val="28"/>
                <w:szCs w:val="28"/>
                <w:lang w:eastAsia="ru-RU"/>
              </w:rPr>
              <w:t>юджет Республики Башкортостан</w:t>
            </w:r>
          </w:p>
        </w:tc>
      </w:tr>
      <w:tr w:rsidR="005D196B" w:rsidRPr="000977C2" w:rsidTr="00A26616">
        <w:trPr>
          <w:trHeight w:hRule="exact" w:val="712"/>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Тип субсидии</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06272C" w:rsidRPr="000977C2">
              <w:rPr>
                <w:rFonts w:ascii="Times New Roman" w:hAnsi="Times New Roman" w:cs="Times New Roman"/>
                <w:sz w:val="28"/>
                <w:szCs w:val="28"/>
              </w:rPr>
              <w:t>убсидии на производство (реализацию) продукции</w:t>
            </w:r>
          </w:p>
        </w:tc>
      </w:tr>
      <w:tr w:rsidR="005D196B" w:rsidRPr="000977C2" w:rsidTr="00A26616">
        <w:trPr>
          <w:trHeight w:hRule="exact" w:val="870"/>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в</w:t>
            </w:r>
            <w:r w:rsidR="005D196B" w:rsidRPr="000977C2">
              <w:rPr>
                <w:rFonts w:ascii="Times New Roman" w:eastAsia="Times New Roman" w:hAnsi="Times New Roman" w:cs="Times New Roman"/>
                <w:color w:val="000000"/>
                <w:spacing w:val="-2"/>
                <w:sz w:val="28"/>
                <w:szCs w:val="28"/>
                <w:lang w:eastAsia="ru-RU"/>
              </w:rPr>
              <w:t xml:space="preserve">озмещение затрат </w:t>
            </w:r>
          </w:p>
        </w:tc>
      </w:tr>
      <w:tr w:rsidR="005D196B" w:rsidRPr="000977C2" w:rsidTr="00800D98">
        <w:trPr>
          <w:trHeight w:hRule="exact" w:val="671"/>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Способ отбора получателей</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з</w:t>
            </w:r>
            <w:r w:rsidR="005D196B" w:rsidRPr="000977C2">
              <w:rPr>
                <w:rFonts w:ascii="Times New Roman" w:eastAsia="Times New Roman" w:hAnsi="Times New Roman" w:cs="Times New Roman"/>
                <w:color w:val="000000"/>
                <w:spacing w:val="-2"/>
                <w:sz w:val="28"/>
                <w:szCs w:val="28"/>
                <w:lang w:eastAsia="ru-RU"/>
              </w:rPr>
              <w:t>апрос предложений</w:t>
            </w:r>
          </w:p>
        </w:tc>
      </w:tr>
      <w:tr w:rsidR="005D196B" w:rsidRPr="000977C2" w:rsidTr="00A26616">
        <w:trPr>
          <w:trHeight w:hRule="exact" w:val="1074"/>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5D196B" w:rsidRPr="000977C2">
              <w:rPr>
                <w:rFonts w:ascii="Times New Roman" w:eastAsia="Times New Roman" w:hAnsi="Times New Roman" w:cs="Times New Roman"/>
                <w:color w:val="000000"/>
                <w:spacing w:val="-2"/>
                <w:sz w:val="28"/>
                <w:szCs w:val="28"/>
                <w:lang w:eastAsia="ru-RU"/>
              </w:rPr>
              <w:t>а</w:t>
            </w:r>
          </w:p>
        </w:tc>
      </w:tr>
      <w:tr w:rsidR="005D196B" w:rsidRPr="000977C2" w:rsidTr="00A26616">
        <w:trPr>
          <w:trHeight w:hRule="exact" w:val="721"/>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Для служебного пользования</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5D196B" w:rsidRPr="000977C2">
              <w:rPr>
                <w:rFonts w:ascii="Times New Roman" w:eastAsia="Times New Roman" w:hAnsi="Times New Roman" w:cs="Times New Roman"/>
                <w:color w:val="000000"/>
                <w:spacing w:val="-2"/>
                <w:sz w:val="28"/>
                <w:szCs w:val="28"/>
                <w:lang w:eastAsia="ru-RU"/>
              </w:rPr>
              <w:t>ет</w:t>
            </w:r>
          </w:p>
        </w:tc>
      </w:tr>
      <w:tr w:rsidR="005D196B" w:rsidRPr="000977C2" w:rsidTr="00A26616">
        <w:trPr>
          <w:trHeight w:hRule="exact" w:val="1411"/>
        </w:trPr>
        <w:tc>
          <w:tcPr>
            <w:tcW w:w="3112" w:type="dxa"/>
            <w:shd w:val="clear" w:color="auto" w:fill="auto"/>
          </w:tcPr>
          <w:p w:rsidR="005D196B" w:rsidRPr="000977C2" w:rsidRDefault="005D196B" w:rsidP="004B3C49">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6219" w:type="dxa"/>
            <w:shd w:val="clear" w:color="auto" w:fill="auto"/>
          </w:tcPr>
          <w:p w:rsidR="005D196B" w:rsidRPr="000977C2" w:rsidRDefault="002D13EC" w:rsidP="004B3C49">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5D196B" w:rsidRPr="000977C2">
              <w:rPr>
                <w:rFonts w:ascii="Times New Roman" w:eastAsia="Times New Roman" w:hAnsi="Times New Roman" w:cs="Times New Roman"/>
                <w:color w:val="000000"/>
                <w:spacing w:val="-2"/>
                <w:sz w:val="28"/>
                <w:szCs w:val="28"/>
                <w:lang w:eastAsia="ru-RU"/>
              </w:rPr>
              <w:t>ет</w:t>
            </w:r>
          </w:p>
        </w:tc>
      </w:tr>
    </w:tbl>
    <w:p w:rsidR="005D196B" w:rsidRPr="000977C2" w:rsidRDefault="005D196B" w:rsidP="005D196B">
      <w:pPr>
        <w:spacing w:after="0" w:line="240" w:lineRule="auto"/>
        <w:ind w:firstLine="709"/>
        <w:contextualSpacing/>
        <w:rPr>
          <w:rFonts w:ascii="Times New Roman" w:eastAsia="Calibri" w:hAnsi="Times New Roman" w:cs="Times New Roman"/>
          <w:sz w:val="28"/>
          <w:szCs w:val="28"/>
        </w:rPr>
      </w:pPr>
    </w:p>
    <w:p w:rsidR="005D196B" w:rsidRPr="002D13EC" w:rsidRDefault="00CC54D1" w:rsidP="002D13EC">
      <w:pPr>
        <w:pStyle w:val="ab"/>
        <w:numPr>
          <w:ilvl w:val="1"/>
          <w:numId w:val="1"/>
        </w:numPr>
        <w:spacing w:after="0" w:line="240" w:lineRule="auto"/>
        <w:ind w:left="0" w:firstLine="0"/>
        <w:jc w:val="center"/>
        <w:rPr>
          <w:rFonts w:ascii="Times New Roman" w:eastAsia="Calibri" w:hAnsi="Times New Roman" w:cs="Times New Roman"/>
          <w:sz w:val="28"/>
          <w:szCs w:val="28"/>
        </w:rPr>
      </w:pPr>
      <w:r>
        <w:rPr>
          <w:rFonts w:ascii="Times New Roman" w:eastAsia="Calibri" w:hAnsi="Times New Roman" w:cs="Times New Roman"/>
          <w:sz w:val="28"/>
          <w:szCs w:val="28"/>
        </w:rPr>
        <w:t>Реквизиты нормативных правовых актов</w:t>
      </w:r>
    </w:p>
    <w:p w:rsidR="005D196B" w:rsidRPr="000977C2" w:rsidRDefault="005D196B" w:rsidP="005D196B">
      <w:pPr>
        <w:spacing w:after="0" w:line="240" w:lineRule="auto"/>
        <w:contextualSpacing/>
        <w:rPr>
          <w:rFonts w:ascii="Times New Roman" w:eastAsia="Calibri" w:hAnsi="Times New Roman" w:cs="Times New Roman"/>
          <w:sz w:val="28"/>
          <w:szCs w:val="28"/>
        </w:rPr>
      </w:pPr>
    </w:p>
    <w:tbl>
      <w:tblPr>
        <w:tblStyle w:val="200"/>
        <w:tblW w:w="0" w:type="auto"/>
        <w:tblInd w:w="-5" w:type="dxa"/>
        <w:tblLook w:val="04A0" w:firstRow="1" w:lastRow="0" w:firstColumn="1" w:lastColumn="0" w:noHBand="0" w:noVBand="1"/>
      </w:tblPr>
      <w:tblGrid>
        <w:gridCol w:w="1965"/>
        <w:gridCol w:w="7384"/>
      </w:tblGrid>
      <w:tr w:rsidR="005D196B" w:rsidRPr="000977C2" w:rsidTr="005D196B">
        <w:tc>
          <w:tcPr>
            <w:tcW w:w="1715"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постановление Правительства Российской Федерации</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1780</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25 октября 2023 года</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действующий</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hideMark/>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5D196B" w:rsidRPr="000977C2" w:rsidRDefault="002D13EC" w:rsidP="005D196B">
            <w:pPr>
              <w:rPr>
                <w:rFonts w:ascii="Times New Roman" w:eastAsia="Calibri" w:hAnsi="Times New Roman" w:cs="Times New Roman"/>
                <w:sz w:val="28"/>
                <w:szCs w:val="28"/>
              </w:rPr>
            </w:pPr>
            <w:r>
              <w:rPr>
                <w:rFonts w:ascii="Times New Roman" w:eastAsia="Calibri" w:hAnsi="Times New Roman" w:cs="Times New Roman"/>
                <w:sz w:val="28"/>
                <w:szCs w:val="28"/>
              </w:rPr>
              <w:t>«</w:t>
            </w:r>
            <w:r w:rsidR="005D196B" w:rsidRPr="000977C2">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0977C2">
              <w:rPr>
                <w:rFonts w:ascii="Times New Roman" w:eastAsia="Times New Roman" w:hAnsi="Times New Roman" w:cs="Times New Roman"/>
                <w:color w:val="000000"/>
                <w:spacing w:val="-2"/>
                <w:sz w:val="28"/>
                <w:szCs w:val="28"/>
                <w:lang w:eastAsia="ru-RU"/>
              </w:rPr>
              <w:t>–</w:t>
            </w:r>
            <w:r w:rsidR="005D196B" w:rsidRPr="000977C2">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lastRenderedPageBreak/>
              <w:t>2. Вид</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постановление Правительства Российской Федерации</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1781</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25 октября 2023 года</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действующий</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2D13EC" w:rsidP="005D196B">
            <w:pPr>
              <w:rPr>
                <w:rFonts w:ascii="Times New Roman" w:eastAsia="Calibri" w:hAnsi="Times New Roman" w:cs="Times New Roman"/>
                <w:sz w:val="28"/>
                <w:szCs w:val="28"/>
              </w:rPr>
            </w:pPr>
            <w:r>
              <w:rPr>
                <w:rFonts w:ascii="Times New Roman" w:eastAsia="Calibri" w:hAnsi="Times New Roman" w:cs="Times New Roman"/>
                <w:sz w:val="28"/>
                <w:szCs w:val="28"/>
              </w:rPr>
              <w:t>«</w:t>
            </w:r>
            <w:r w:rsidR="005D196B" w:rsidRPr="000977C2">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0977C2">
              <w:rPr>
                <w:rFonts w:ascii="Times New Roman" w:eastAsia="Times New Roman" w:hAnsi="Times New Roman" w:cs="Times New Roman"/>
                <w:color w:val="000000"/>
                <w:spacing w:val="-2"/>
                <w:sz w:val="28"/>
                <w:szCs w:val="28"/>
                <w:lang w:eastAsia="ru-RU"/>
              </w:rPr>
              <w:t>–</w:t>
            </w:r>
            <w:r w:rsidR="005D196B" w:rsidRPr="000977C2">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постановление Правительства Российской Федерации</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717</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14 июля 2012 года</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действующий</w:t>
            </w:r>
          </w:p>
        </w:tc>
      </w:tr>
      <w:tr w:rsidR="005D196B" w:rsidRPr="000977C2" w:rsidTr="005D196B">
        <w:tc>
          <w:tcPr>
            <w:tcW w:w="1715" w:type="dxa"/>
            <w:tcBorders>
              <w:top w:val="single" w:sz="4" w:space="0" w:color="auto"/>
              <w:left w:val="single" w:sz="4" w:space="0" w:color="auto"/>
              <w:bottom w:val="single" w:sz="4" w:space="0" w:color="auto"/>
              <w:right w:val="single" w:sz="4" w:space="0" w:color="auto"/>
            </w:tcBorders>
          </w:tcPr>
          <w:p w:rsidR="005D196B" w:rsidRPr="000977C2" w:rsidRDefault="005D196B"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5D196B" w:rsidRPr="000977C2" w:rsidRDefault="002D13EC" w:rsidP="005D196B">
            <w:pPr>
              <w:rPr>
                <w:rFonts w:ascii="Times New Roman" w:eastAsia="Calibri" w:hAnsi="Times New Roman" w:cs="Times New Roman"/>
                <w:sz w:val="28"/>
                <w:szCs w:val="28"/>
              </w:rPr>
            </w:pPr>
            <w:r>
              <w:rPr>
                <w:rFonts w:ascii="Times New Roman" w:eastAsia="Calibri" w:hAnsi="Times New Roman" w:cs="Times New Roman"/>
                <w:sz w:val="28"/>
                <w:szCs w:val="28"/>
              </w:rPr>
              <w:t>«</w:t>
            </w:r>
            <w:r w:rsidR="005D196B" w:rsidRPr="000977C2">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5D196B" w:rsidRPr="000977C2" w:rsidRDefault="005D196B" w:rsidP="005D196B">
      <w:pPr>
        <w:spacing w:after="0" w:line="240" w:lineRule="auto"/>
        <w:contextualSpacing/>
        <w:rPr>
          <w:rFonts w:ascii="Times New Roman" w:eastAsia="Calibri" w:hAnsi="Times New Roman" w:cs="Times New Roman"/>
          <w:sz w:val="28"/>
          <w:szCs w:val="28"/>
        </w:rPr>
      </w:pPr>
    </w:p>
    <w:p w:rsidR="005D196B" w:rsidRPr="000977C2" w:rsidRDefault="005D196B" w:rsidP="002D13EC">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2. Используемые понятия</w:t>
      </w:r>
    </w:p>
    <w:p w:rsidR="005626B4" w:rsidRPr="000977C2" w:rsidRDefault="005626B4" w:rsidP="005626B4">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5D196B" w:rsidRPr="000977C2" w:rsidRDefault="002D13EC" w:rsidP="005D196B">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У</w:t>
      </w:r>
      <w:r w:rsidR="005D196B" w:rsidRPr="000977C2">
        <w:rPr>
          <w:rFonts w:ascii="Times New Roman" w:eastAsia="Times New Roman" w:hAnsi="Times New Roman" w:cs="Times New Roman"/>
          <w:color w:val="000000"/>
          <w:spacing w:val="-2"/>
          <w:sz w:val="28"/>
          <w:szCs w:val="28"/>
          <w:lang w:eastAsia="ru-RU"/>
        </w:rPr>
        <w:t>частник</w:t>
      </w:r>
      <w:r>
        <w:rPr>
          <w:rFonts w:ascii="Times New Roman" w:eastAsia="Times New Roman" w:hAnsi="Times New Roman" w:cs="Times New Roman"/>
          <w:color w:val="000000"/>
          <w:spacing w:val="-2"/>
          <w:sz w:val="28"/>
          <w:szCs w:val="28"/>
          <w:lang w:eastAsia="ru-RU"/>
        </w:rPr>
        <w:t>и</w:t>
      </w:r>
      <w:r w:rsidR="005D196B" w:rsidRPr="000977C2">
        <w:rPr>
          <w:rFonts w:ascii="Times New Roman" w:eastAsia="Times New Roman" w:hAnsi="Times New Roman" w:cs="Times New Roman"/>
          <w:color w:val="000000"/>
          <w:spacing w:val="-2"/>
          <w:sz w:val="28"/>
          <w:szCs w:val="28"/>
          <w:lang w:eastAsia="ru-RU"/>
        </w:rPr>
        <w:t xml:space="preserve"> отбора (получател</w:t>
      </w:r>
      <w:r>
        <w:rPr>
          <w:rFonts w:ascii="Times New Roman" w:eastAsia="Times New Roman" w:hAnsi="Times New Roman" w:cs="Times New Roman"/>
          <w:color w:val="000000"/>
          <w:spacing w:val="-2"/>
          <w:sz w:val="28"/>
          <w:szCs w:val="28"/>
          <w:lang w:eastAsia="ru-RU"/>
        </w:rPr>
        <w:t>и</w:t>
      </w:r>
      <w:r w:rsidR="005D196B" w:rsidRPr="000977C2">
        <w:rPr>
          <w:rFonts w:ascii="Times New Roman" w:eastAsia="Times New Roman" w:hAnsi="Times New Roman" w:cs="Times New Roman"/>
          <w:color w:val="000000"/>
          <w:spacing w:val="-2"/>
          <w:sz w:val="28"/>
          <w:szCs w:val="28"/>
          <w:lang w:eastAsia="ru-RU"/>
        </w:rPr>
        <w:t xml:space="preserve"> субсидии) – </w:t>
      </w:r>
      <w:r w:rsidR="005D196B" w:rsidRPr="000977C2">
        <w:rPr>
          <w:rFonts w:ascii="Times New Roman" w:eastAsia="Times New Roman" w:hAnsi="Times New Roman" w:cs="Times New Roman"/>
          <w:sz w:val="28"/>
          <w:szCs w:val="28"/>
          <w:lang w:eastAsia="ru-RU"/>
        </w:rPr>
        <w:t>сельскохозяйственны</w:t>
      </w:r>
      <w:r>
        <w:rPr>
          <w:rFonts w:ascii="Times New Roman" w:eastAsia="Times New Roman" w:hAnsi="Times New Roman" w:cs="Times New Roman"/>
          <w:sz w:val="28"/>
          <w:szCs w:val="28"/>
          <w:lang w:eastAsia="ru-RU"/>
        </w:rPr>
        <w:t>е</w:t>
      </w:r>
      <w:r w:rsidR="005D196B" w:rsidRPr="000977C2">
        <w:rPr>
          <w:rFonts w:ascii="Times New Roman" w:eastAsia="Times New Roman" w:hAnsi="Times New Roman" w:cs="Times New Roman"/>
          <w:sz w:val="28"/>
          <w:szCs w:val="28"/>
          <w:lang w:eastAsia="ru-RU"/>
        </w:rPr>
        <w:t xml:space="preserve"> товаропроизводител</w:t>
      </w:r>
      <w:r>
        <w:rPr>
          <w:rFonts w:ascii="Times New Roman" w:eastAsia="Times New Roman" w:hAnsi="Times New Roman" w:cs="Times New Roman"/>
          <w:sz w:val="28"/>
          <w:szCs w:val="28"/>
          <w:lang w:eastAsia="ru-RU"/>
        </w:rPr>
        <w:t>и</w:t>
      </w:r>
      <w:r w:rsidR="005D196B" w:rsidRPr="000977C2">
        <w:rPr>
          <w:rFonts w:ascii="Times New Roman" w:eastAsia="Times New Roman" w:hAnsi="Times New Roman" w:cs="Times New Roman"/>
          <w:sz w:val="28"/>
          <w:szCs w:val="28"/>
          <w:lang w:eastAsia="ru-RU"/>
        </w:rPr>
        <w:t xml:space="preserve"> (за исключением граждан, ведущих личное подсобное хозяйство, и сельскохозяйственных кредитных потребительских кооперативов);</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многолетние насаждения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насаждения семечковых, косточковых, орехоплодных, субтропических, ягодных культур (далее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плодовые и ягодные культуры), насаждения хмеля, а также питомники плодовых и ягодных культур и питомники хмеля;</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питомник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многолетние насаждения, в том числе маточные насаждения плодовых и ягодных культур, возделываемые в целях </w:t>
      </w:r>
      <w:r w:rsidR="00EE1789" w:rsidRPr="000977C2">
        <w:rPr>
          <w:rFonts w:ascii="Times New Roman" w:eastAsia="Times New Roman" w:hAnsi="Times New Roman" w:cs="Times New Roman"/>
          <w:sz w:val="28"/>
          <w:szCs w:val="28"/>
          <w:lang w:eastAsia="ru-RU"/>
        </w:rPr>
        <w:t>получения посадочного материала;</w:t>
      </w:r>
    </w:p>
    <w:p w:rsidR="00EE1789" w:rsidRPr="000977C2" w:rsidRDefault="00EE1789" w:rsidP="00EE1789">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затраты на закладку питомников (кроме виноградных) – затраты на приобретение семенного и (или)</w:t>
      </w:r>
      <w:r w:rsidR="005626B4" w:rsidRPr="000977C2">
        <w:rPr>
          <w:rFonts w:ascii="Times New Roman" w:eastAsia="Times New Roman" w:hAnsi="Times New Roman" w:cs="Times New Roman"/>
          <w:sz w:val="28"/>
          <w:szCs w:val="28"/>
          <w:lang w:eastAsia="ru-RU"/>
        </w:rPr>
        <w:t xml:space="preserve"> </w:t>
      </w:r>
      <w:r w:rsidRPr="000977C2">
        <w:rPr>
          <w:rFonts w:ascii="Times New Roman" w:eastAsia="Times New Roman" w:hAnsi="Times New Roman" w:cs="Times New Roman"/>
          <w:sz w:val="28"/>
          <w:szCs w:val="28"/>
          <w:lang w:eastAsia="ru-RU"/>
        </w:rPr>
        <w:t>посадочного материала,</w:t>
      </w:r>
      <w:r w:rsidR="00417FA5">
        <w:rPr>
          <w:rFonts w:ascii="Times New Roman" w:eastAsia="Times New Roman" w:hAnsi="Times New Roman" w:cs="Times New Roman"/>
          <w:sz w:val="28"/>
          <w:szCs w:val="28"/>
          <w:lang w:eastAsia="ru-RU"/>
        </w:rPr>
        <w:t xml:space="preserve"> и (или)</w:t>
      </w:r>
      <w:r w:rsidRPr="000977C2">
        <w:rPr>
          <w:rFonts w:ascii="Times New Roman" w:eastAsia="Times New Roman" w:hAnsi="Times New Roman" w:cs="Times New Roman"/>
          <w:sz w:val="28"/>
          <w:szCs w:val="28"/>
          <w:lang w:eastAsia="ru-RU"/>
        </w:rPr>
        <w:t xml:space="preserve"> удобрений,</w:t>
      </w:r>
      <w:r w:rsidR="00417FA5">
        <w:rPr>
          <w:rFonts w:ascii="Times New Roman" w:eastAsia="Times New Roman" w:hAnsi="Times New Roman" w:cs="Times New Roman"/>
          <w:sz w:val="28"/>
          <w:szCs w:val="28"/>
          <w:lang w:eastAsia="ru-RU"/>
        </w:rPr>
        <w:t xml:space="preserve"> и (или) </w:t>
      </w:r>
      <w:r w:rsidRPr="000977C2">
        <w:rPr>
          <w:rFonts w:ascii="Times New Roman" w:eastAsia="Times New Roman" w:hAnsi="Times New Roman" w:cs="Times New Roman"/>
          <w:sz w:val="28"/>
          <w:szCs w:val="28"/>
          <w:lang w:eastAsia="ru-RU"/>
        </w:rPr>
        <w:t xml:space="preserve">регуляторов роста растений, </w:t>
      </w:r>
      <w:r w:rsidR="00417FA5">
        <w:rPr>
          <w:rFonts w:ascii="Times New Roman" w:eastAsia="Times New Roman" w:hAnsi="Times New Roman" w:cs="Times New Roman"/>
          <w:sz w:val="28"/>
          <w:szCs w:val="28"/>
          <w:lang w:eastAsia="ru-RU"/>
        </w:rPr>
        <w:t xml:space="preserve">и (или) </w:t>
      </w:r>
      <w:r w:rsidRPr="000977C2">
        <w:rPr>
          <w:rFonts w:ascii="Times New Roman" w:eastAsia="Times New Roman" w:hAnsi="Times New Roman" w:cs="Times New Roman"/>
          <w:sz w:val="28"/>
          <w:szCs w:val="28"/>
          <w:lang w:eastAsia="ru-RU"/>
        </w:rPr>
        <w:t xml:space="preserve">средств защиты растений, </w:t>
      </w:r>
      <w:r w:rsidR="00417FA5">
        <w:rPr>
          <w:rFonts w:ascii="Times New Roman" w:eastAsia="Times New Roman" w:hAnsi="Times New Roman" w:cs="Times New Roman"/>
          <w:sz w:val="28"/>
          <w:szCs w:val="28"/>
          <w:lang w:eastAsia="ru-RU"/>
        </w:rPr>
        <w:t xml:space="preserve">и (или) </w:t>
      </w:r>
      <w:r w:rsidRPr="000977C2">
        <w:rPr>
          <w:rFonts w:ascii="Times New Roman" w:eastAsia="Times New Roman" w:hAnsi="Times New Roman" w:cs="Times New Roman"/>
          <w:sz w:val="28"/>
          <w:szCs w:val="28"/>
          <w:lang w:eastAsia="ru-RU"/>
        </w:rPr>
        <w:t>горюче-смазочных материалов,</w:t>
      </w:r>
      <w:r w:rsidR="00417FA5">
        <w:rPr>
          <w:rFonts w:ascii="Times New Roman" w:eastAsia="Times New Roman" w:hAnsi="Times New Roman" w:cs="Times New Roman"/>
          <w:sz w:val="28"/>
          <w:szCs w:val="28"/>
          <w:lang w:eastAsia="ru-RU"/>
        </w:rPr>
        <w:t xml:space="preserve"> и (или) </w:t>
      </w:r>
      <w:r w:rsidRPr="000977C2">
        <w:rPr>
          <w:rFonts w:ascii="Times New Roman" w:eastAsia="Times New Roman" w:hAnsi="Times New Roman" w:cs="Times New Roman"/>
          <w:sz w:val="28"/>
          <w:szCs w:val="28"/>
          <w:lang w:eastAsia="ru-RU"/>
        </w:rPr>
        <w:t>шпалеры (или) противоградовой сетки, затраты на приобретение расходных материалов (комплектующий к шпалерным конструкциям и противоградной</w:t>
      </w:r>
      <w:r w:rsidR="00417FA5">
        <w:rPr>
          <w:rFonts w:ascii="Times New Roman" w:eastAsia="Times New Roman" w:hAnsi="Times New Roman" w:cs="Times New Roman"/>
          <w:sz w:val="28"/>
          <w:szCs w:val="28"/>
          <w:lang w:eastAsia="ru-RU"/>
        </w:rPr>
        <w:t xml:space="preserve"> сетке, подвязочного</w:t>
      </w:r>
      <w:r w:rsidRPr="000977C2">
        <w:rPr>
          <w:rFonts w:ascii="Times New Roman" w:eastAsia="Times New Roman" w:hAnsi="Times New Roman" w:cs="Times New Roman"/>
          <w:sz w:val="28"/>
          <w:szCs w:val="28"/>
          <w:lang w:eastAsia="ru-RU"/>
        </w:rPr>
        <w:t xml:space="preserve"> материал</w:t>
      </w:r>
      <w:r w:rsidR="00417FA5">
        <w:rPr>
          <w:rFonts w:ascii="Times New Roman" w:eastAsia="Times New Roman" w:hAnsi="Times New Roman" w:cs="Times New Roman"/>
          <w:sz w:val="28"/>
          <w:szCs w:val="28"/>
          <w:lang w:eastAsia="ru-RU"/>
        </w:rPr>
        <w:t>а</w:t>
      </w:r>
      <w:r w:rsidRPr="000977C2">
        <w:rPr>
          <w:rFonts w:ascii="Times New Roman" w:eastAsia="Times New Roman" w:hAnsi="Times New Roman" w:cs="Times New Roman"/>
          <w:sz w:val="28"/>
          <w:szCs w:val="28"/>
          <w:lang w:eastAsia="ru-RU"/>
        </w:rPr>
        <w:t>, обвязочн</w:t>
      </w:r>
      <w:r w:rsidR="00417FA5">
        <w:rPr>
          <w:rFonts w:ascii="Times New Roman" w:eastAsia="Times New Roman" w:hAnsi="Times New Roman" w:cs="Times New Roman"/>
          <w:sz w:val="28"/>
          <w:szCs w:val="28"/>
          <w:lang w:eastAsia="ru-RU"/>
        </w:rPr>
        <w:t>ого</w:t>
      </w:r>
      <w:r w:rsidRPr="000977C2">
        <w:rPr>
          <w:rFonts w:ascii="Times New Roman" w:eastAsia="Times New Roman" w:hAnsi="Times New Roman" w:cs="Times New Roman"/>
          <w:sz w:val="28"/>
          <w:szCs w:val="28"/>
          <w:lang w:eastAsia="ru-RU"/>
        </w:rPr>
        <w:t xml:space="preserve"> материал</w:t>
      </w:r>
      <w:r w:rsidR="00417FA5">
        <w:rPr>
          <w:rFonts w:ascii="Times New Roman" w:eastAsia="Times New Roman" w:hAnsi="Times New Roman" w:cs="Times New Roman"/>
          <w:sz w:val="28"/>
          <w:szCs w:val="28"/>
          <w:lang w:eastAsia="ru-RU"/>
        </w:rPr>
        <w:t>а</w:t>
      </w:r>
      <w:r w:rsidRPr="000977C2">
        <w:rPr>
          <w:rFonts w:ascii="Times New Roman" w:eastAsia="Times New Roman" w:hAnsi="Times New Roman" w:cs="Times New Roman"/>
          <w:sz w:val="28"/>
          <w:szCs w:val="28"/>
          <w:lang w:eastAsia="ru-RU"/>
        </w:rPr>
        <w:t>, опорны</w:t>
      </w:r>
      <w:r w:rsidR="00417FA5">
        <w:rPr>
          <w:rFonts w:ascii="Times New Roman" w:eastAsia="Times New Roman" w:hAnsi="Times New Roman" w:cs="Times New Roman"/>
          <w:sz w:val="28"/>
          <w:szCs w:val="28"/>
          <w:lang w:eastAsia="ru-RU"/>
        </w:rPr>
        <w:t>х кольев</w:t>
      </w:r>
      <w:r w:rsidRPr="000977C2">
        <w:rPr>
          <w:rFonts w:ascii="Times New Roman" w:eastAsia="Times New Roman" w:hAnsi="Times New Roman" w:cs="Times New Roman"/>
          <w:sz w:val="28"/>
          <w:szCs w:val="28"/>
          <w:lang w:eastAsia="ru-RU"/>
        </w:rPr>
        <w:t xml:space="preserve">), </w:t>
      </w:r>
      <w:r w:rsidR="00417FA5">
        <w:rPr>
          <w:rFonts w:ascii="Times New Roman" w:eastAsia="Times New Roman" w:hAnsi="Times New Roman" w:cs="Times New Roman"/>
          <w:sz w:val="28"/>
          <w:szCs w:val="28"/>
          <w:lang w:eastAsia="ru-RU"/>
        </w:rPr>
        <w:t xml:space="preserve">и (или) </w:t>
      </w:r>
      <w:r w:rsidRPr="000977C2">
        <w:rPr>
          <w:rFonts w:ascii="Times New Roman" w:eastAsia="Times New Roman" w:hAnsi="Times New Roman" w:cs="Times New Roman"/>
          <w:sz w:val="28"/>
          <w:szCs w:val="28"/>
          <w:lang w:eastAsia="ru-RU"/>
        </w:rPr>
        <w:t xml:space="preserve">затраты на содержание основных средств (приобретение запасных частей и расходных материалов, проведение текущего ремонта), </w:t>
      </w:r>
      <w:r w:rsidR="00417FA5">
        <w:rPr>
          <w:rFonts w:ascii="Times New Roman" w:eastAsia="Times New Roman" w:hAnsi="Times New Roman" w:cs="Times New Roman"/>
          <w:sz w:val="28"/>
          <w:szCs w:val="28"/>
          <w:lang w:eastAsia="ru-RU"/>
        </w:rPr>
        <w:t xml:space="preserve">и (или) затраты </w:t>
      </w:r>
      <w:r w:rsidRPr="000977C2">
        <w:rPr>
          <w:rFonts w:ascii="Times New Roman" w:eastAsia="Times New Roman" w:hAnsi="Times New Roman" w:cs="Times New Roman"/>
          <w:sz w:val="28"/>
          <w:szCs w:val="28"/>
          <w:lang w:eastAsia="ru-RU"/>
        </w:rPr>
        <w:t>на оплату труда и оплату страховых взносов работников, занятых на работах по закладке питомников, на оплату услуг (работ)</w:t>
      </w:r>
      <w:r w:rsidR="00417FA5">
        <w:rPr>
          <w:rFonts w:ascii="Times New Roman" w:eastAsia="Times New Roman" w:hAnsi="Times New Roman" w:cs="Times New Roman"/>
          <w:sz w:val="28"/>
          <w:szCs w:val="28"/>
          <w:lang w:eastAsia="ru-RU"/>
        </w:rPr>
        <w:t>,</w:t>
      </w:r>
      <w:r w:rsidRPr="000977C2">
        <w:rPr>
          <w:rFonts w:ascii="Times New Roman" w:eastAsia="Times New Roman" w:hAnsi="Times New Roman" w:cs="Times New Roman"/>
          <w:sz w:val="28"/>
          <w:szCs w:val="28"/>
          <w:lang w:eastAsia="ru-RU"/>
        </w:rPr>
        <w:t xml:space="preserve"> выполненных сторонними организациями по договорам, работ по очистке участка от мусора, обработке почв, посадке </w:t>
      </w:r>
      <w:r w:rsidRPr="000977C2">
        <w:rPr>
          <w:rFonts w:ascii="Times New Roman" w:eastAsia="Times New Roman" w:hAnsi="Times New Roman" w:cs="Times New Roman"/>
          <w:sz w:val="28"/>
          <w:szCs w:val="28"/>
          <w:lang w:eastAsia="ru-RU"/>
        </w:rPr>
        <w:lastRenderedPageBreak/>
        <w:t>кустарников-саженцев, поливу и других работ, предусмотренные проектом закладки питомников.</w:t>
      </w:r>
    </w:p>
    <w:p w:rsidR="005D196B" w:rsidRPr="000977C2" w:rsidRDefault="005D196B" w:rsidP="005D196B">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5D196B" w:rsidRPr="000977C2" w:rsidRDefault="005D196B" w:rsidP="002D13EC">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3. Информация о получателях субсидии</w:t>
      </w:r>
    </w:p>
    <w:p w:rsidR="005D196B" w:rsidRPr="000977C2" w:rsidRDefault="005D196B" w:rsidP="005D196B">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04"/>
        <w:gridCol w:w="4387"/>
      </w:tblGrid>
      <w:tr w:rsidR="005D196B" w:rsidRPr="000977C2" w:rsidTr="002D13EC">
        <w:trPr>
          <w:trHeight w:hRule="exact" w:val="789"/>
        </w:trPr>
        <w:tc>
          <w:tcPr>
            <w:tcW w:w="4904" w:type="dxa"/>
            <w:tcBorders>
              <w:top w:val="single" w:sz="4" w:space="0" w:color="auto"/>
              <w:left w:val="single" w:sz="4" w:space="0" w:color="auto"/>
              <w:bottom w:val="single" w:sz="4" w:space="0" w:color="auto"/>
              <w:right w:val="single" w:sz="4" w:space="0" w:color="auto"/>
            </w:tcBorders>
            <w:shd w:val="clear" w:color="auto" w:fill="auto"/>
            <w:vAlign w:val="center"/>
          </w:tcPr>
          <w:p w:rsidR="005D196B" w:rsidRPr="000977C2" w:rsidRDefault="002D13EC" w:rsidP="002D13EC">
            <w:pPr>
              <w:spacing w:after="0" w:line="240" w:lineRule="auto"/>
              <w:ind w:left="57" w:firstLine="85"/>
              <w:contextualSpacing/>
              <w:jc w:val="center"/>
              <w:rPr>
                <w:rFonts w:ascii="Times New Roman" w:eastAsia="Times New Roman" w:hAnsi="Times New Roman" w:cs="Times New Roman"/>
                <w:color w:val="000000"/>
                <w:spacing w:val="-2"/>
                <w:sz w:val="28"/>
                <w:szCs w:val="28"/>
                <w:lang w:eastAsia="ru-RU"/>
              </w:rPr>
            </w:pPr>
            <w:r w:rsidRPr="002D13EC">
              <w:rPr>
                <w:rFonts w:ascii="Times New Roman" w:eastAsia="Times New Roman" w:hAnsi="Times New Roman" w:cs="Times New Roman"/>
                <w:color w:val="000000"/>
                <w:spacing w:val="-2"/>
                <w:sz w:val="28"/>
                <w:szCs w:val="28"/>
                <w:lang w:eastAsia="ru-RU"/>
              </w:rPr>
              <w:t>Категории получателей субсидии</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5D196B" w:rsidRPr="000977C2" w:rsidRDefault="005D196B" w:rsidP="002D13EC">
            <w:pPr>
              <w:spacing w:after="0" w:line="240" w:lineRule="auto"/>
              <w:ind w:left="57" w:firstLine="1"/>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5D196B"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5D196B" w:rsidP="004B3C4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5D196B" w:rsidRPr="000977C2">
              <w:rPr>
                <w:rFonts w:ascii="Times New Roman" w:eastAsia="Times New Roman" w:hAnsi="Times New Roman" w:cs="Times New Roman"/>
                <w:color w:val="000000"/>
                <w:spacing w:val="-2"/>
                <w:sz w:val="28"/>
                <w:szCs w:val="28"/>
                <w:lang w:eastAsia="ru-RU"/>
              </w:rPr>
              <w:t>ндивидуальный предприниматель</w:t>
            </w:r>
          </w:p>
        </w:tc>
      </w:tr>
      <w:tr w:rsidR="005D196B" w:rsidRPr="000977C2" w:rsidTr="002D13EC">
        <w:trPr>
          <w:trHeight w:val="463"/>
        </w:trPr>
        <w:tc>
          <w:tcPr>
            <w:tcW w:w="4904"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5D196B" w:rsidP="004B3C4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Индивидуальные предприниматели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5D196B" w:rsidRPr="000977C2">
              <w:rPr>
                <w:rFonts w:ascii="Times New Roman" w:eastAsia="Times New Roman" w:hAnsi="Times New Roman" w:cs="Times New Roman"/>
                <w:color w:val="000000"/>
                <w:spacing w:val="-2"/>
                <w:sz w:val="28"/>
                <w:szCs w:val="28"/>
                <w:lang w:eastAsia="ru-RU"/>
              </w:rPr>
              <w:t>ндивидуальный предприниматель</w:t>
            </w:r>
          </w:p>
        </w:tc>
      </w:tr>
      <w:tr w:rsidR="005D196B" w:rsidRPr="000977C2" w:rsidTr="002D13EC">
        <w:trPr>
          <w:trHeight w:val="427"/>
        </w:trPr>
        <w:tc>
          <w:tcPr>
            <w:tcW w:w="4904"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5D196B" w:rsidP="004B3C49">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Унитарные предприятия</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5D196B"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5D196B" w:rsidRPr="000977C2">
              <w:rPr>
                <w:rFonts w:ascii="Times New Roman" w:eastAsia="Times New Roman" w:hAnsi="Times New Roman" w:cs="Times New Roman"/>
                <w:color w:val="000000"/>
                <w:spacing w:val="-2"/>
                <w:sz w:val="28"/>
                <w:szCs w:val="28"/>
                <w:lang w:eastAsia="ru-RU"/>
              </w:rPr>
              <w:t>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Сельскохозяйственные потребительские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Хозяйственные товарищества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Хозяйственные общества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r w:rsidR="002D13EC" w:rsidRPr="000977C2" w:rsidTr="002D13EC">
        <w:trPr>
          <w:trHeight w:val="324"/>
        </w:trPr>
        <w:tc>
          <w:tcPr>
            <w:tcW w:w="4904" w:type="dxa"/>
            <w:tcBorders>
              <w:top w:val="single" w:sz="4" w:space="0" w:color="auto"/>
              <w:left w:val="single" w:sz="4" w:space="0" w:color="auto"/>
              <w:bottom w:val="single" w:sz="4" w:space="0" w:color="auto"/>
              <w:right w:val="single" w:sz="4" w:space="0" w:color="auto"/>
            </w:tcBorders>
            <w:shd w:val="clear" w:color="auto" w:fill="auto"/>
          </w:tcPr>
          <w:p w:rsidR="002D13EC" w:rsidRPr="000977C2" w:rsidRDefault="002D13EC" w:rsidP="002D13EC">
            <w:pPr>
              <w:spacing w:after="0" w:line="240" w:lineRule="auto"/>
              <w:ind w:left="57"/>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Акционерные общества</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2D13EC" w:rsidRDefault="002D13EC" w:rsidP="002D13EC">
            <w:pPr>
              <w:ind w:left="57"/>
            </w:pPr>
            <w:r w:rsidRPr="00C06933">
              <w:rPr>
                <w:rFonts w:ascii="Times New Roman" w:eastAsia="Times New Roman" w:hAnsi="Times New Roman" w:cs="Times New Roman"/>
                <w:color w:val="000000"/>
                <w:spacing w:val="-2"/>
                <w:sz w:val="28"/>
                <w:szCs w:val="28"/>
                <w:lang w:eastAsia="ru-RU"/>
              </w:rPr>
              <w:t>юридическое лицо</w:t>
            </w:r>
          </w:p>
        </w:tc>
      </w:tr>
    </w:tbl>
    <w:p w:rsidR="005D196B" w:rsidRPr="000977C2" w:rsidRDefault="005D196B" w:rsidP="005D196B">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49255F" w:rsidRPr="000977C2" w:rsidRDefault="005D196B" w:rsidP="00141B9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4. </w:t>
      </w:r>
      <w:r w:rsidR="0049255F" w:rsidRPr="000977C2">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5D196B" w:rsidRPr="000977C2" w:rsidRDefault="005D196B" w:rsidP="00141B9A">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123"/>
        <w:tblW w:w="0" w:type="auto"/>
        <w:tblLook w:val="04A0" w:firstRow="1" w:lastRow="0" w:firstColumn="1" w:lastColumn="0" w:noHBand="0" w:noVBand="1"/>
      </w:tblPr>
      <w:tblGrid>
        <w:gridCol w:w="9344"/>
      </w:tblGrid>
      <w:tr w:rsidR="005D196B" w:rsidRPr="000977C2" w:rsidTr="00417FA5">
        <w:trPr>
          <w:trHeight w:val="924"/>
          <w:tblHeader/>
        </w:trPr>
        <w:tc>
          <w:tcPr>
            <w:tcW w:w="9344" w:type="dxa"/>
          </w:tcPr>
          <w:p w:rsidR="005D196B" w:rsidRPr="000977C2" w:rsidRDefault="005D196B" w:rsidP="005D196B">
            <w:pPr>
              <w:contextualSpacing/>
              <w:jc w:val="center"/>
              <w:rPr>
                <w:rFonts w:ascii="Times New Roman" w:eastAsia="Times New Roman" w:hAnsi="Times New Roman" w:cs="Times New Roman"/>
                <w:color w:val="000000"/>
                <w:spacing w:val="-2"/>
                <w:sz w:val="28"/>
                <w:szCs w:val="28"/>
                <w:lang w:eastAsia="ru-RU"/>
              </w:rPr>
            </w:pPr>
          </w:p>
          <w:p w:rsidR="005D196B" w:rsidRPr="000977C2" w:rsidRDefault="005D196B" w:rsidP="005D196B">
            <w:pPr>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Наименование требования</w:t>
            </w:r>
          </w:p>
          <w:p w:rsidR="005D196B" w:rsidRPr="000977C2" w:rsidRDefault="005D196B" w:rsidP="005D196B">
            <w:pPr>
              <w:contextualSpacing/>
              <w:rPr>
                <w:rFonts w:ascii="Times New Roman" w:eastAsia="Times New Roman" w:hAnsi="Times New Roman" w:cs="Times New Roman"/>
                <w:color w:val="000000"/>
                <w:spacing w:val="-2"/>
                <w:sz w:val="28"/>
                <w:szCs w:val="28"/>
                <w:lang w:eastAsia="ru-RU"/>
              </w:rPr>
            </w:pPr>
          </w:p>
        </w:tc>
      </w:tr>
      <w:tr w:rsidR="0049255F" w:rsidRPr="000977C2" w:rsidTr="00141B9A">
        <w:trPr>
          <w:trHeight w:val="518"/>
        </w:trPr>
        <w:tc>
          <w:tcPr>
            <w:tcW w:w="9344" w:type="dxa"/>
          </w:tcPr>
          <w:p w:rsidR="0049255F" w:rsidRPr="000977C2" w:rsidRDefault="0049255F" w:rsidP="0049255F">
            <w:pPr>
              <w:contextualSpacing/>
              <w:rPr>
                <w:rFonts w:ascii="Times New Roman" w:hAnsi="Times New Roman" w:cs="Times New Roman"/>
                <w:color w:val="000000"/>
                <w:spacing w:val="-2"/>
                <w:sz w:val="28"/>
                <w:szCs w:val="28"/>
              </w:rPr>
            </w:pPr>
            <w:r w:rsidRPr="000977C2">
              <w:rPr>
                <w:rFonts w:ascii="Times New Roman" w:hAnsi="Times New Roman" w:cs="Times New Roman"/>
                <w:color w:val="000000"/>
                <w:spacing w:val="-2"/>
                <w:sz w:val="28"/>
                <w:szCs w:val="28"/>
              </w:rPr>
              <w:t xml:space="preserve">У </w:t>
            </w:r>
            <w:r w:rsidRPr="000977C2">
              <w:rPr>
                <w:rFonts w:ascii="Times New Roman" w:hAnsi="Times New Roman" w:cs="Times New Roman"/>
                <w:spacing w:val="-2"/>
                <w:sz w:val="28"/>
                <w:szCs w:val="28"/>
              </w:rPr>
              <w:t xml:space="preserve">участника отбора </w:t>
            </w:r>
            <w:r w:rsidRPr="000977C2">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49255F" w:rsidRPr="000977C2" w:rsidTr="00141B9A">
        <w:trPr>
          <w:trHeight w:val="518"/>
        </w:trPr>
        <w:tc>
          <w:tcPr>
            <w:tcW w:w="9344" w:type="dxa"/>
          </w:tcPr>
          <w:p w:rsidR="0049255F" w:rsidRPr="000977C2" w:rsidRDefault="0049255F" w:rsidP="0049255F">
            <w:pPr>
              <w:contextualSpacing/>
              <w:rPr>
                <w:rFonts w:ascii="Times New Roman" w:hAnsi="Times New Roman" w:cs="Times New Roman"/>
                <w:color w:val="000000"/>
                <w:spacing w:val="-2"/>
                <w:sz w:val="28"/>
                <w:szCs w:val="28"/>
              </w:rPr>
            </w:pPr>
            <w:r w:rsidRPr="000977C2">
              <w:rPr>
                <w:rFonts w:ascii="Times New Roman" w:hAnsi="Times New Roman" w:cs="Times New Roman"/>
                <w:spacing w:val="-2"/>
                <w:sz w:val="28"/>
                <w:szCs w:val="28"/>
              </w:rPr>
              <w:t xml:space="preserve">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w:t>
            </w:r>
            <w:r w:rsidRPr="000977C2">
              <w:rPr>
                <w:rFonts w:ascii="Times New Roman" w:hAnsi="Times New Roman" w:cs="Times New Roman"/>
                <w:spacing w:val="-2"/>
                <w:sz w:val="28"/>
                <w:szCs w:val="28"/>
              </w:rPr>
              <w:lastRenderedPageBreak/>
              <w:t>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49255F" w:rsidRPr="000977C2" w:rsidTr="00141B9A">
        <w:trPr>
          <w:trHeight w:val="518"/>
        </w:trPr>
        <w:tc>
          <w:tcPr>
            <w:tcW w:w="9344" w:type="dxa"/>
          </w:tcPr>
          <w:p w:rsidR="0049255F" w:rsidRPr="000977C2" w:rsidRDefault="0049255F" w:rsidP="0049255F">
            <w:pPr>
              <w:autoSpaceDE w:val="0"/>
              <w:autoSpaceDN w:val="0"/>
              <w:adjustRightInd w:val="0"/>
              <w:rPr>
                <w:rFonts w:ascii="Times New Roman" w:hAnsi="Times New Roman" w:cs="Times New Roman"/>
                <w:sz w:val="28"/>
                <w:szCs w:val="28"/>
              </w:rPr>
            </w:pPr>
            <w:r w:rsidRPr="000977C2">
              <w:rPr>
                <w:rFonts w:ascii="Times New Roman" w:hAnsi="Times New Roman" w:cs="Times New Roman"/>
                <w:sz w:val="28"/>
                <w:szCs w:val="28"/>
              </w:rPr>
              <w:lastRenderedPageBreak/>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0977C2">
              <w:rPr>
                <w:rFonts w:ascii="Times New Roman" w:eastAsia="Times New Roman" w:hAnsi="Times New Roman" w:cs="Times New Roman"/>
                <w:color w:val="000000"/>
                <w:spacing w:val="-2"/>
                <w:sz w:val="28"/>
                <w:szCs w:val="28"/>
                <w:lang w:eastAsia="ru-RU"/>
              </w:rPr>
              <w:t>–</w:t>
            </w:r>
            <w:r w:rsidRPr="000977C2">
              <w:rPr>
                <w:rFonts w:ascii="Times New Roman" w:hAnsi="Times New Roman" w:cs="Times New Roman"/>
                <w:sz w:val="28"/>
                <w:szCs w:val="28"/>
              </w:rPr>
              <w:t xml:space="preserve"> производителе товаров, работ, услуг, являющихся участниками отбора</w:t>
            </w:r>
            <w:r w:rsidRPr="000977C2">
              <w:rPr>
                <w:rFonts w:ascii="Times New Roman" w:hAnsi="Times New Roman" w:cs="Times New Roman"/>
                <w:color w:val="000000"/>
                <w:spacing w:val="-2"/>
                <w:sz w:val="28"/>
                <w:szCs w:val="28"/>
              </w:rPr>
              <w:t>*</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z w:val="28"/>
                <w:szCs w:val="28"/>
                <w:lang w:eastAsia="ru-RU"/>
              </w:rPr>
            </w:pPr>
            <w:r w:rsidRPr="000977C2">
              <w:rPr>
                <w:rFonts w:ascii="Times New Roman" w:hAnsi="Times New Roman" w:cs="Times New Roman"/>
                <w:sz w:val="28"/>
                <w:szCs w:val="28"/>
              </w:rPr>
              <w:t>Наличие у участника отбора статуса сельскохозяйственного товаропроизводителя в соответствии с Федеральным законом «О развитии сельского хозяйства»</w:t>
            </w:r>
            <w:r w:rsidRPr="000977C2">
              <w:rPr>
                <w:rFonts w:ascii="Times New Roman" w:eastAsia="Times New Roman" w:hAnsi="Times New Roman" w:cs="Times New Roman"/>
                <w:color w:val="000000"/>
                <w:spacing w:val="-2"/>
                <w:sz w:val="28"/>
                <w:szCs w:val="28"/>
              </w:rPr>
              <w:t>**</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141B9A">
              <w:rPr>
                <w:rFonts w:ascii="Times New Roman" w:eastAsia="Times New Roman" w:hAnsi="Times New Roman" w:cs="Times New Roman"/>
                <w:color w:val="000000"/>
                <w:spacing w:val="-2"/>
                <w:sz w:val="28"/>
                <w:szCs w:val="28"/>
                <w:lang w:eastAsia="ru-RU"/>
              </w:rPr>
              <w:br/>
            </w:r>
            <w:r w:rsidRPr="000977C2">
              <w:rPr>
                <w:rFonts w:ascii="Times New Roman" w:eastAsia="Times New Roman" w:hAnsi="Times New Roman" w:cs="Times New Roman"/>
                <w:color w:val="000000"/>
                <w:spacing w:val="-2"/>
                <w:sz w:val="28"/>
                <w:szCs w:val="28"/>
                <w:lang w:eastAsia="ru-RU"/>
              </w:rPr>
              <w:t>«Об утверждении Правил противопожарного режима в Российской Федерации»**</w:t>
            </w:r>
          </w:p>
        </w:tc>
      </w:tr>
      <w:tr w:rsidR="0049255F" w:rsidRPr="000977C2" w:rsidTr="00141B9A">
        <w:trPr>
          <w:trHeight w:val="518"/>
        </w:trPr>
        <w:tc>
          <w:tcPr>
            <w:tcW w:w="9344" w:type="dxa"/>
          </w:tcPr>
          <w:p w:rsidR="0049255F" w:rsidRPr="000977C2" w:rsidRDefault="0049255F" w:rsidP="00417FA5">
            <w:pPr>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Показатели сортовых и посевных (посадочных) качеств которого соответствуют требованиям к показателям сортовых и посевных (посадочных) качеств семян сельскохозяйственных растений, установленным Министерством сельского хозяйства Российской Федерации в соответствии с частью 2 статьи 13 «О семеноводстве» (в случае если роды и виды сельскохозяйственных растений содержатся в перечне видов сельскохозяйственных растений)</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Показатели сортовых и посевных (посадочных) качеств которого соответствуют ГОСТ Р 55758-2013, ГОСТ Р 70191-2022 и ГОСТ Р 59653-2021 (за исключением культур многолетних насаждений, на которые не распространяется действие указанных государственных стандартов) </w:t>
            </w:r>
            <w:r w:rsidR="00141B9A">
              <w:rPr>
                <w:rFonts w:ascii="Times New Roman" w:eastAsia="Times New Roman" w:hAnsi="Times New Roman" w:cs="Times New Roman"/>
                <w:color w:val="000000"/>
                <w:spacing w:val="-2"/>
                <w:sz w:val="28"/>
                <w:szCs w:val="28"/>
                <w:lang w:eastAsia="ru-RU"/>
              </w:rPr>
              <w:br/>
            </w:r>
            <w:r w:rsidRPr="000977C2">
              <w:rPr>
                <w:rFonts w:ascii="Times New Roman" w:eastAsia="Times New Roman" w:hAnsi="Times New Roman" w:cs="Times New Roman"/>
                <w:color w:val="000000"/>
                <w:spacing w:val="-2"/>
                <w:sz w:val="28"/>
                <w:szCs w:val="28"/>
                <w:lang w:eastAsia="ru-RU"/>
              </w:rPr>
              <w:t>(в случае если роды и виды сельскохозяйственных растений не входят в перечень видов сельскохозяйственных растений)</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Использования при закладке садов интенсивного типа посадочного материала, произведенного сельскохозяйственными товаропроизводителями (за исключением граждан, ведущих личное подсобное хозяйство, и сельскохозяйственных кредитных потребительских кооперативов), научными и образовательными организациями на территории Российской Федерации</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Наличия у участника отбора проекта на закладку питомника</w:t>
            </w:r>
          </w:p>
        </w:tc>
      </w:tr>
      <w:tr w:rsidR="0049255F" w:rsidRPr="000977C2" w:rsidTr="00141B9A">
        <w:trPr>
          <w:trHeight w:val="518"/>
        </w:trPr>
        <w:tc>
          <w:tcPr>
            <w:tcW w:w="9344" w:type="dxa"/>
          </w:tcPr>
          <w:p w:rsidR="0049255F" w:rsidRPr="000977C2" w:rsidRDefault="0049255F" w:rsidP="0049255F">
            <w:pPr>
              <w:contextualSpacing/>
              <w:rPr>
                <w:rFonts w:ascii="Times New Roman" w:eastAsia="Times New Roman" w:hAnsi="Times New Roman" w:cs="Times New Roman"/>
                <w:color w:val="000000"/>
                <w:spacing w:val="-2"/>
                <w:sz w:val="28"/>
                <w:szCs w:val="28"/>
              </w:rPr>
            </w:pPr>
            <w:r w:rsidRPr="000977C2">
              <w:rPr>
                <w:rFonts w:ascii="Times New Roman" w:eastAsia="Times New Roman" w:hAnsi="Times New Roman" w:cs="Times New Roman"/>
                <w:color w:val="000000"/>
                <w:spacing w:val="-2"/>
                <w:sz w:val="28"/>
                <w:szCs w:val="28"/>
              </w:rPr>
              <w:lastRenderedPageBreak/>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49255F" w:rsidRPr="000977C2" w:rsidTr="00141B9A">
        <w:trPr>
          <w:trHeight w:val="518"/>
        </w:trPr>
        <w:tc>
          <w:tcPr>
            <w:tcW w:w="9344" w:type="dxa"/>
          </w:tcPr>
          <w:p w:rsidR="0049255F" w:rsidRPr="000977C2" w:rsidRDefault="0049255F" w:rsidP="0049255F">
            <w:pPr>
              <w:spacing w:line="288" w:lineRule="atLeast"/>
              <w:rPr>
                <w:rFonts w:ascii="Times New Roman" w:eastAsia="Times New Roman" w:hAnsi="Times New Roman" w:cs="Times New Roman"/>
                <w:sz w:val="28"/>
                <w:szCs w:val="28"/>
              </w:rPr>
            </w:pPr>
            <w:r w:rsidRPr="000977C2">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49255F" w:rsidRPr="000977C2" w:rsidTr="00141B9A">
        <w:trPr>
          <w:trHeight w:val="518"/>
        </w:trPr>
        <w:tc>
          <w:tcPr>
            <w:tcW w:w="9344" w:type="dxa"/>
          </w:tcPr>
          <w:p w:rsidR="00141B9A" w:rsidRDefault="005B7BB7" w:rsidP="00141B9A">
            <w:pP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Сведения о состоянии земель сельскохозяйственного назначения, об их использовании и иных сведений о землях сельскохозяйственного назначения, на кото</w:t>
            </w:r>
            <w:r w:rsidR="00417FA5">
              <w:rPr>
                <w:rFonts w:ascii="Times New Roman" w:eastAsia="Times New Roman" w:hAnsi="Times New Roman" w:cs="Times New Roman"/>
                <w:sz w:val="28"/>
                <w:szCs w:val="28"/>
                <w:lang w:eastAsia="ru-RU"/>
              </w:rPr>
              <w:t xml:space="preserve">рых осуществляется деятельность, </w:t>
            </w:r>
            <w:r w:rsidRPr="000977C2">
              <w:rPr>
                <w:rFonts w:ascii="Times New Roman" w:eastAsia="Times New Roman" w:hAnsi="Times New Roman" w:cs="Times New Roman"/>
                <w:sz w:val="28"/>
                <w:szCs w:val="28"/>
                <w:lang w:eastAsia="ru-RU"/>
              </w:rPr>
              <w:t xml:space="preserve">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w:t>
            </w:r>
          </w:p>
          <w:p w:rsidR="0049255F" w:rsidRPr="000977C2" w:rsidRDefault="005B7BB7" w:rsidP="00141B9A">
            <w:pPr>
              <w:rPr>
                <w:rFonts w:ascii="Times New Roman" w:eastAsia="Times New Roman" w:hAnsi="Times New Roman" w:cs="Times New Roman"/>
                <w:sz w:val="28"/>
                <w:szCs w:val="28"/>
              </w:rPr>
            </w:pPr>
            <w:r w:rsidRPr="000977C2">
              <w:rPr>
                <w:rFonts w:ascii="Times New Roman" w:eastAsia="Times New Roman" w:hAnsi="Times New Roman" w:cs="Times New Roman"/>
                <w:sz w:val="28"/>
                <w:szCs w:val="28"/>
                <w:lang w:eastAsia="ru-RU"/>
              </w:rPr>
              <w:t>2023 года</w:t>
            </w:r>
            <w:r w:rsidR="005626B4" w:rsidRPr="000977C2">
              <w:rPr>
                <w:rFonts w:ascii="Times New Roman" w:eastAsia="Times New Roman" w:hAnsi="Times New Roman" w:cs="Times New Roman"/>
                <w:sz w:val="28"/>
                <w:szCs w:val="28"/>
                <w:lang w:eastAsia="ru-RU"/>
              </w:rPr>
              <w:t xml:space="preserve"> № 154</w:t>
            </w:r>
          </w:p>
        </w:tc>
      </w:tr>
    </w:tbl>
    <w:p w:rsidR="00141B9A" w:rsidRDefault="00141B9A" w:rsidP="00141B9A">
      <w:pPr>
        <w:autoSpaceDE w:val="0"/>
        <w:autoSpaceDN w:val="0"/>
        <w:adjustRightInd w:val="0"/>
        <w:spacing w:after="0" w:line="240" w:lineRule="auto"/>
        <w:ind w:firstLine="709"/>
        <w:jc w:val="both"/>
        <w:rPr>
          <w:rFonts w:ascii="Times New Roman" w:hAnsi="Times New Roman" w:cs="Times New Roman"/>
        </w:rPr>
      </w:pPr>
    </w:p>
    <w:p w:rsidR="00141B9A" w:rsidRDefault="00141B9A" w:rsidP="00141B9A">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141B9A" w:rsidRDefault="00141B9A" w:rsidP="00141B9A">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w:t>
      </w:r>
      <w:r>
        <w:rPr>
          <w:rFonts w:ascii="Times New Roman" w:hAnsi="Times New Roman" w:cs="Times New Roman"/>
        </w:rPr>
        <w:t>са системы «Электронный бюджет».</w:t>
      </w:r>
    </w:p>
    <w:p w:rsidR="00141B9A" w:rsidRPr="004F4CE3" w:rsidRDefault="00141B9A" w:rsidP="00141B9A">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w:t>
      </w:r>
      <w:r w:rsidR="00417FA5">
        <w:rPr>
          <w:rFonts w:ascii="Times New Roman" w:hAnsi="Times New Roman" w:cs="Times New Roman"/>
        </w:rPr>
        <w:t xml:space="preserve"> </w:t>
      </w:r>
      <w:r w:rsidRPr="004F4CE3">
        <w:rPr>
          <w:rFonts w:ascii="Times New Roman" w:hAnsi="Times New Roman" w:cs="Times New Roman"/>
        </w:rPr>
        <w:t>Министерство</w:t>
      </w:r>
      <w:r>
        <w:rPr>
          <w:rFonts w:ascii="Times New Roman" w:hAnsi="Times New Roman" w:cs="Times New Roman"/>
        </w:rPr>
        <w:t xml:space="preserve"> сельского хозяйства Республики Башкортостан (далее – Министерство)</w:t>
      </w:r>
      <w:r w:rsidRPr="004F4CE3">
        <w:rPr>
          <w:rFonts w:ascii="Times New Roman" w:hAnsi="Times New Roman" w:cs="Times New Roman"/>
        </w:rPr>
        <w:t xml:space="preserve">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141B9A" w:rsidRDefault="00141B9A" w:rsidP="00141B9A">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 Участник отбора вправе не представлять соответствующие документы</w:t>
      </w:r>
      <w:r w:rsidR="00417FA5">
        <w:rPr>
          <w:rFonts w:ascii="Times New Roman" w:hAnsi="Times New Roman" w:cs="Times New Roman"/>
        </w:rPr>
        <w:t xml:space="preserve"> </w:t>
      </w:r>
      <w:r w:rsidRPr="004F4CE3">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w:t>
      </w:r>
      <w:r w:rsidR="00417FA5">
        <w:rPr>
          <w:rFonts w:ascii="Times New Roman" w:hAnsi="Times New Roman" w:cs="Times New Roman"/>
        </w:rPr>
        <w:t xml:space="preserve"> </w:t>
      </w:r>
      <w:r w:rsidRPr="004F4CE3">
        <w:rPr>
          <w:rFonts w:ascii="Times New Roman" w:hAnsi="Times New Roman" w:cs="Times New Roman"/>
        </w:rPr>
        <w:t>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141B9A" w:rsidRPr="004F4CE3" w:rsidRDefault="00141B9A" w:rsidP="00141B9A">
      <w:pPr>
        <w:autoSpaceDE w:val="0"/>
        <w:autoSpaceDN w:val="0"/>
        <w:adjustRightInd w:val="0"/>
        <w:spacing w:after="0" w:line="240" w:lineRule="auto"/>
        <w:ind w:firstLine="709"/>
        <w:jc w:val="both"/>
        <w:rPr>
          <w:rFonts w:ascii="Times New Roman" w:hAnsi="Times New Roman" w:cs="Times New Roman"/>
        </w:rPr>
      </w:pPr>
    </w:p>
    <w:p w:rsidR="00141B9A" w:rsidRPr="008D04BF" w:rsidRDefault="00141B9A" w:rsidP="00141B9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D04BF">
        <w:rPr>
          <w:rFonts w:ascii="Times New Roman" w:eastAsia="Times New Roman" w:hAnsi="Times New Roman" w:cs="Times New Roman"/>
          <w:color w:val="000000"/>
          <w:spacing w:val="-2"/>
          <w:sz w:val="28"/>
          <w:szCs w:val="28"/>
          <w:lang w:eastAsia="ru-RU"/>
        </w:rPr>
        <w:t>4.1. Организатор отбора</w:t>
      </w:r>
    </w:p>
    <w:p w:rsidR="00141B9A" w:rsidRPr="005D01F8" w:rsidRDefault="00141B9A" w:rsidP="00141B9A">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87"/>
        <w:gridCol w:w="5969"/>
      </w:tblGrid>
      <w:tr w:rsidR="00141B9A" w:rsidRPr="005D01F8" w:rsidTr="00AC7388">
        <w:trPr>
          <w:trHeight w:val="445"/>
        </w:trPr>
        <w:tc>
          <w:tcPr>
            <w:tcW w:w="3387"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80204156</w:t>
            </w:r>
          </w:p>
        </w:tc>
      </w:tr>
      <w:tr w:rsidR="00141B9A" w:rsidRPr="005D01F8" w:rsidTr="00AC7388">
        <w:trPr>
          <w:trHeight w:val="445"/>
        </w:trPr>
        <w:tc>
          <w:tcPr>
            <w:tcW w:w="3387"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Наименование организации</w:t>
            </w:r>
          </w:p>
        </w:tc>
        <w:tc>
          <w:tcPr>
            <w:tcW w:w="5969" w:type="dxa"/>
            <w:shd w:val="clear" w:color="auto" w:fill="auto"/>
          </w:tcPr>
          <w:p w:rsidR="00141B9A"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Министерство сельского хозяйства </w:t>
            </w:r>
          </w:p>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Республики Башкортостан</w:t>
            </w:r>
          </w:p>
        </w:tc>
      </w:tr>
      <w:tr w:rsidR="00141B9A" w:rsidRPr="005D01F8" w:rsidTr="00AC7388">
        <w:trPr>
          <w:trHeight w:val="445"/>
        </w:trPr>
        <w:tc>
          <w:tcPr>
            <w:tcW w:w="3387"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lastRenderedPageBreak/>
              <w:t>Почтовый адрес</w:t>
            </w:r>
          </w:p>
        </w:tc>
        <w:tc>
          <w:tcPr>
            <w:tcW w:w="5969"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141B9A" w:rsidRPr="005D01F8" w:rsidTr="00AC7388">
        <w:trPr>
          <w:trHeight w:val="445"/>
        </w:trPr>
        <w:tc>
          <w:tcPr>
            <w:tcW w:w="3387" w:type="dxa"/>
            <w:shd w:val="clear" w:color="auto" w:fill="auto"/>
          </w:tcPr>
          <w:p w:rsidR="00141B9A"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Адрес </w:t>
            </w:r>
          </w:p>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электронной почты, сайт</w:t>
            </w:r>
          </w:p>
        </w:tc>
        <w:tc>
          <w:tcPr>
            <w:tcW w:w="5969"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mcx@bashkortostan.ru, http://agriculture.bashkortostan.ru</w:t>
            </w:r>
          </w:p>
        </w:tc>
      </w:tr>
      <w:tr w:rsidR="00141B9A" w:rsidRPr="005D01F8" w:rsidTr="00AC7388">
        <w:trPr>
          <w:trHeight w:val="445"/>
        </w:trPr>
        <w:tc>
          <w:tcPr>
            <w:tcW w:w="3387"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Телефон</w:t>
            </w:r>
          </w:p>
        </w:tc>
        <w:tc>
          <w:tcPr>
            <w:tcW w:w="5969" w:type="dxa"/>
            <w:shd w:val="clear" w:color="auto" w:fill="auto"/>
          </w:tcPr>
          <w:p w:rsidR="00141B9A" w:rsidRPr="005D01F8" w:rsidRDefault="00141B9A" w:rsidP="00AC738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8 (347) 218-06-00</w:t>
            </w:r>
          </w:p>
        </w:tc>
      </w:tr>
    </w:tbl>
    <w:p w:rsidR="005D196B" w:rsidRDefault="005D196B" w:rsidP="005D196B">
      <w:pPr>
        <w:spacing w:after="0" w:line="240" w:lineRule="auto"/>
        <w:contextualSpacing/>
        <w:rPr>
          <w:rFonts w:ascii="Times New Roman" w:eastAsia="Times New Roman" w:hAnsi="Times New Roman" w:cs="Times New Roman"/>
          <w:color w:val="000000"/>
          <w:spacing w:val="-2"/>
          <w:sz w:val="28"/>
          <w:szCs w:val="28"/>
          <w:lang w:eastAsia="ru-RU"/>
        </w:rPr>
      </w:pPr>
    </w:p>
    <w:p w:rsidR="00141B9A" w:rsidRPr="000977C2" w:rsidRDefault="00141B9A" w:rsidP="005D196B">
      <w:pPr>
        <w:spacing w:after="0" w:line="240" w:lineRule="auto"/>
        <w:contextualSpacing/>
        <w:rPr>
          <w:rFonts w:ascii="Times New Roman" w:eastAsia="Times New Roman" w:hAnsi="Times New Roman" w:cs="Times New Roman"/>
          <w:color w:val="000000"/>
          <w:spacing w:val="-2"/>
          <w:sz w:val="28"/>
          <w:szCs w:val="28"/>
          <w:lang w:eastAsia="ru-RU"/>
        </w:rPr>
      </w:pPr>
    </w:p>
    <w:p w:rsidR="005D196B" w:rsidRPr="000977C2" w:rsidRDefault="005D196B" w:rsidP="00141B9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5. Результат предоставления субсидии</w:t>
      </w:r>
    </w:p>
    <w:p w:rsidR="005D196B" w:rsidRPr="000977C2" w:rsidRDefault="005D196B" w:rsidP="005D196B">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290" w:type="dxa"/>
        <w:tblLayout w:type="fixed"/>
        <w:tblCellMar>
          <w:left w:w="0" w:type="dxa"/>
          <w:right w:w="0" w:type="dxa"/>
        </w:tblCellMar>
        <w:tblLook w:val="04A0" w:firstRow="1" w:lastRow="0" w:firstColumn="1" w:lastColumn="0" w:noHBand="0" w:noVBand="1"/>
      </w:tblPr>
      <w:tblGrid>
        <w:gridCol w:w="845"/>
        <w:gridCol w:w="932"/>
        <w:gridCol w:w="1619"/>
        <w:gridCol w:w="1134"/>
        <w:gridCol w:w="813"/>
        <w:gridCol w:w="888"/>
        <w:gridCol w:w="993"/>
        <w:gridCol w:w="1275"/>
        <w:gridCol w:w="791"/>
      </w:tblGrid>
      <w:tr w:rsidR="006F106E" w:rsidRPr="003A13FD" w:rsidTr="006F106E">
        <w:trPr>
          <w:trHeight w:hRule="exact" w:val="864"/>
        </w:trPr>
        <w:tc>
          <w:tcPr>
            <w:tcW w:w="845" w:type="dxa"/>
            <w:vMerge w:val="restart"/>
            <w:tcBorders>
              <w:top w:val="single" w:sz="5" w:space="0" w:color="000000"/>
              <w:left w:val="single" w:sz="5" w:space="0" w:color="000000"/>
              <w:right w:val="single" w:sz="5" w:space="0" w:color="000000"/>
            </w:tcBorders>
            <w:vAlign w:val="center"/>
          </w:tcPr>
          <w:p w:rsidR="006F106E" w:rsidRPr="003A13FD" w:rsidRDefault="006F106E" w:rsidP="006F106E">
            <w:pPr>
              <w:spacing w:after="0" w:line="240" w:lineRule="auto"/>
              <w:ind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Код резуль</w:t>
            </w:r>
            <w:r>
              <w:rPr>
                <w:rFonts w:ascii="Times New Roman" w:eastAsia="Times New Roman" w:hAnsi="Times New Roman" w:cs="Times New Roman"/>
                <w:color w:val="000000"/>
                <w:spacing w:val="-2"/>
                <w:lang w:eastAsia="ru-RU"/>
              </w:rPr>
              <w:t>-</w:t>
            </w:r>
            <w:r w:rsidRPr="003A13FD">
              <w:rPr>
                <w:rFonts w:ascii="Times New Roman" w:eastAsia="Times New Roman" w:hAnsi="Times New Roman" w:cs="Times New Roman"/>
                <w:color w:val="000000"/>
                <w:spacing w:val="-2"/>
                <w:lang w:eastAsia="ru-RU"/>
              </w:rPr>
              <w:t>тата</w:t>
            </w:r>
          </w:p>
        </w:tc>
        <w:tc>
          <w:tcPr>
            <w:tcW w:w="932" w:type="dxa"/>
            <w:vMerge w:val="restart"/>
            <w:tcBorders>
              <w:top w:val="single" w:sz="5" w:space="0" w:color="000000"/>
              <w:left w:val="single" w:sz="5" w:space="0" w:color="000000"/>
              <w:right w:val="single" w:sz="5" w:space="0" w:color="000000"/>
            </w:tcBorders>
            <w:vAlign w:val="center"/>
          </w:tcPr>
          <w:p w:rsidR="006F106E" w:rsidRPr="003A13FD" w:rsidRDefault="006F106E" w:rsidP="006F106E">
            <w:pPr>
              <w:spacing w:after="0" w:line="240" w:lineRule="auto"/>
              <w:ind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Тип резуль</w:t>
            </w:r>
            <w:r>
              <w:rPr>
                <w:rFonts w:ascii="Times New Roman" w:eastAsia="Times New Roman" w:hAnsi="Times New Roman" w:cs="Times New Roman"/>
                <w:color w:val="000000"/>
                <w:spacing w:val="-2"/>
                <w:lang w:eastAsia="ru-RU"/>
              </w:rPr>
              <w:t>-</w:t>
            </w:r>
            <w:r w:rsidRPr="003A13FD">
              <w:rPr>
                <w:rFonts w:ascii="Times New Roman" w:eastAsia="Times New Roman" w:hAnsi="Times New Roman" w:cs="Times New Roman"/>
                <w:color w:val="000000"/>
                <w:spacing w:val="-2"/>
                <w:lang w:eastAsia="ru-RU"/>
              </w:rPr>
              <w:t>тата</w:t>
            </w:r>
          </w:p>
        </w:tc>
        <w:tc>
          <w:tcPr>
            <w:tcW w:w="1619" w:type="dxa"/>
            <w:vMerge w:val="restart"/>
            <w:tcBorders>
              <w:top w:val="single" w:sz="5" w:space="0" w:color="000000"/>
              <w:left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Наименование результата</w:t>
            </w:r>
          </w:p>
        </w:tc>
        <w:tc>
          <w:tcPr>
            <w:tcW w:w="1947"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Единица измерения по ОКЕИ</w:t>
            </w:r>
          </w:p>
        </w:tc>
        <w:tc>
          <w:tcPr>
            <w:tcW w:w="888"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Детали</w:t>
            </w:r>
            <w:r>
              <w:rPr>
                <w:rFonts w:ascii="Times New Roman" w:eastAsia="Times New Roman" w:hAnsi="Times New Roman" w:cs="Times New Roman"/>
                <w:color w:val="000000"/>
                <w:spacing w:val="-2"/>
                <w:lang w:eastAsia="ru-RU"/>
              </w:rPr>
              <w:t>-</w:t>
            </w:r>
            <w:r w:rsidRPr="003A13FD">
              <w:rPr>
                <w:rFonts w:ascii="Times New Roman" w:eastAsia="Times New Roman" w:hAnsi="Times New Roman" w:cs="Times New Roman"/>
                <w:color w:val="000000"/>
                <w:spacing w:val="-2"/>
                <w:lang w:eastAsia="ru-RU"/>
              </w:rPr>
              <w:t>зация</w:t>
            </w:r>
          </w:p>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по получа</w:t>
            </w:r>
            <w:r>
              <w:rPr>
                <w:rFonts w:ascii="Times New Roman" w:eastAsia="Times New Roman" w:hAnsi="Times New Roman" w:cs="Times New Roman"/>
                <w:color w:val="000000"/>
                <w:spacing w:val="-2"/>
                <w:lang w:eastAsia="ru-RU"/>
              </w:rPr>
              <w:t>-</w:t>
            </w:r>
            <w:r w:rsidRPr="003A13FD">
              <w:rPr>
                <w:rFonts w:ascii="Times New Roman" w:eastAsia="Times New Roman" w:hAnsi="Times New Roman" w:cs="Times New Roman"/>
                <w:color w:val="000000"/>
                <w:spacing w:val="-2"/>
                <w:lang w:eastAsia="ru-RU"/>
              </w:rPr>
              <w:t>телям</w:t>
            </w:r>
          </w:p>
        </w:tc>
        <w:tc>
          <w:tcPr>
            <w:tcW w:w="99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Значение в</w:t>
            </w:r>
          </w:p>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виде нараста-ющего</w:t>
            </w:r>
          </w:p>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итога</w:t>
            </w:r>
          </w:p>
        </w:tc>
        <w:tc>
          <w:tcPr>
            <w:tcW w:w="2066"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Конечный результат</w:t>
            </w:r>
          </w:p>
        </w:tc>
      </w:tr>
      <w:tr w:rsidR="006F106E" w:rsidRPr="003A13FD" w:rsidTr="006F106E">
        <w:trPr>
          <w:trHeight w:hRule="exact" w:val="1910"/>
        </w:trPr>
        <w:tc>
          <w:tcPr>
            <w:tcW w:w="845" w:type="dxa"/>
            <w:vMerge/>
            <w:tcBorders>
              <w:left w:val="single" w:sz="5" w:space="0" w:color="000000"/>
              <w:bottom w:val="single" w:sz="5" w:space="0" w:color="000000"/>
              <w:right w:val="single" w:sz="5" w:space="0" w:color="000000"/>
            </w:tcBorders>
            <w:vAlign w:val="center"/>
          </w:tcPr>
          <w:p w:rsidR="006F106E" w:rsidRPr="003A13FD" w:rsidRDefault="006F106E" w:rsidP="004B3C49">
            <w:pPr>
              <w:spacing w:after="0" w:line="240" w:lineRule="auto"/>
              <w:ind w:left="57" w:right="57" w:firstLine="709"/>
              <w:contextualSpacing/>
              <w:jc w:val="center"/>
              <w:rPr>
                <w:rFonts w:ascii="Times New Roman" w:eastAsia="Times New Roman" w:hAnsi="Times New Roman" w:cs="Times New Roman"/>
                <w:lang w:eastAsia="ru-RU"/>
              </w:rPr>
            </w:pPr>
          </w:p>
        </w:tc>
        <w:tc>
          <w:tcPr>
            <w:tcW w:w="932" w:type="dxa"/>
            <w:vMerge/>
            <w:tcBorders>
              <w:left w:val="single" w:sz="5" w:space="0" w:color="000000"/>
              <w:bottom w:val="single" w:sz="5" w:space="0" w:color="000000"/>
              <w:right w:val="single" w:sz="5" w:space="0" w:color="000000"/>
            </w:tcBorders>
            <w:vAlign w:val="center"/>
          </w:tcPr>
          <w:p w:rsidR="006F106E" w:rsidRPr="003A13FD" w:rsidRDefault="006F106E" w:rsidP="006F106E">
            <w:pPr>
              <w:spacing w:after="0" w:line="240" w:lineRule="auto"/>
              <w:ind w:right="57"/>
              <w:contextualSpacing/>
              <w:jc w:val="center"/>
              <w:rPr>
                <w:rFonts w:ascii="Times New Roman" w:eastAsia="Times New Roman" w:hAnsi="Times New Roman" w:cs="Times New Roman"/>
                <w:lang w:eastAsia="ru-RU"/>
              </w:rPr>
            </w:pPr>
          </w:p>
        </w:tc>
        <w:tc>
          <w:tcPr>
            <w:tcW w:w="1619" w:type="dxa"/>
            <w:vMerge/>
            <w:tcBorders>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firstLine="709"/>
              <w:contextualSpacing/>
              <w:jc w:val="center"/>
              <w:rPr>
                <w:rFonts w:ascii="Times New Roman" w:eastAsia="Times New Roman" w:hAnsi="Times New Roman" w:cs="Times New Roman"/>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417FA5"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н</w:t>
            </w:r>
            <w:r w:rsidR="006F106E" w:rsidRPr="003A13FD">
              <w:rPr>
                <w:rFonts w:ascii="Times New Roman" w:eastAsia="Times New Roman" w:hAnsi="Times New Roman" w:cs="Times New Roman"/>
                <w:color w:val="000000"/>
                <w:spacing w:val="-2"/>
                <w:lang w:eastAsia="ru-RU"/>
              </w:rPr>
              <w:t>аимено-вание</w:t>
            </w:r>
          </w:p>
        </w:tc>
        <w:tc>
          <w:tcPr>
            <w:tcW w:w="813" w:type="dxa"/>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Код</w:t>
            </w:r>
          </w:p>
        </w:tc>
        <w:tc>
          <w:tcPr>
            <w:tcW w:w="888"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firstLine="709"/>
              <w:contextualSpacing/>
              <w:jc w:val="center"/>
              <w:rPr>
                <w:rFonts w:ascii="Times New Roman" w:eastAsia="Times New Roman" w:hAnsi="Times New Roman" w:cs="Times New Roman"/>
                <w:lang w:eastAsia="ru-RU"/>
              </w:rPr>
            </w:pPr>
          </w:p>
        </w:tc>
        <w:tc>
          <w:tcPr>
            <w:tcW w:w="99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6F106E" w:rsidP="004B3C49">
            <w:pPr>
              <w:spacing w:after="0" w:line="240" w:lineRule="auto"/>
              <w:ind w:left="57" w:right="57" w:firstLine="709"/>
              <w:contextualSpacing/>
              <w:jc w:val="center"/>
              <w:rPr>
                <w:rFonts w:ascii="Times New Roman" w:eastAsia="Times New Roman" w:hAnsi="Times New Roman" w:cs="Times New Roman"/>
                <w:lang w:eastAsia="ru-RU"/>
              </w:rPr>
            </w:pPr>
          </w:p>
        </w:tc>
        <w:tc>
          <w:tcPr>
            <w:tcW w:w="12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417FA5"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с</w:t>
            </w:r>
            <w:r w:rsidR="006F106E" w:rsidRPr="003A13FD">
              <w:rPr>
                <w:rFonts w:ascii="Times New Roman" w:eastAsia="Times New Roman" w:hAnsi="Times New Roman" w:cs="Times New Roman"/>
                <w:color w:val="000000"/>
                <w:spacing w:val="-2"/>
                <w:lang w:eastAsia="ru-RU"/>
              </w:rPr>
              <w:t>рок (дд.мм.гггг)</w:t>
            </w:r>
          </w:p>
        </w:tc>
        <w:tc>
          <w:tcPr>
            <w:tcW w:w="791" w:type="dxa"/>
            <w:tcBorders>
              <w:top w:val="single" w:sz="5" w:space="0" w:color="000000"/>
              <w:left w:val="single" w:sz="5" w:space="0" w:color="000000"/>
              <w:bottom w:val="single" w:sz="5" w:space="0" w:color="000000"/>
              <w:right w:val="single" w:sz="5" w:space="0" w:color="000000"/>
            </w:tcBorders>
            <w:shd w:val="clear" w:color="auto" w:fill="auto"/>
            <w:vAlign w:val="center"/>
          </w:tcPr>
          <w:p w:rsidR="006F106E" w:rsidRPr="003A13FD" w:rsidRDefault="00417FA5"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з</w:t>
            </w:r>
            <w:r w:rsidR="006F106E" w:rsidRPr="003A13FD">
              <w:rPr>
                <w:rFonts w:ascii="Times New Roman" w:eastAsia="Times New Roman" w:hAnsi="Times New Roman" w:cs="Times New Roman"/>
                <w:color w:val="000000"/>
                <w:spacing w:val="-2"/>
                <w:lang w:eastAsia="ru-RU"/>
              </w:rPr>
              <w:t>на</w:t>
            </w:r>
            <w:r w:rsidR="006F106E">
              <w:rPr>
                <w:rFonts w:ascii="Times New Roman" w:eastAsia="Times New Roman" w:hAnsi="Times New Roman" w:cs="Times New Roman"/>
                <w:color w:val="000000"/>
                <w:spacing w:val="-2"/>
                <w:lang w:eastAsia="ru-RU"/>
              </w:rPr>
              <w:t>-</w:t>
            </w:r>
            <w:r w:rsidR="006F106E" w:rsidRPr="003A13FD">
              <w:rPr>
                <w:rFonts w:ascii="Times New Roman" w:eastAsia="Times New Roman" w:hAnsi="Times New Roman" w:cs="Times New Roman"/>
                <w:color w:val="000000"/>
                <w:spacing w:val="-2"/>
                <w:lang w:eastAsia="ru-RU"/>
              </w:rPr>
              <w:t>чение</w:t>
            </w:r>
          </w:p>
        </w:tc>
      </w:tr>
      <w:tr w:rsidR="005D196B" w:rsidRPr="003A13FD" w:rsidTr="006F106E">
        <w:trPr>
          <w:trHeight w:hRule="exact" w:val="1818"/>
        </w:trPr>
        <w:tc>
          <w:tcPr>
            <w:tcW w:w="845" w:type="dxa"/>
            <w:tcBorders>
              <w:top w:val="single" w:sz="5" w:space="0" w:color="000000"/>
              <w:left w:val="single" w:sz="5" w:space="0" w:color="000000"/>
              <w:bottom w:val="single" w:sz="5" w:space="0" w:color="000000"/>
              <w:right w:val="single" w:sz="5" w:space="0" w:color="000000"/>
            </w:tcBorders>
          </w:tcPr>
          <w:p w:rsidR="005D196B" w:rsidRPr="003A13FD" w:rsidRDefault="005D196B" w:rsidP="006F106E">
            <w:pPr>
              <w:spacing w:after="0" w:line="240" w:lineRule="auto"/>
              <w:ind w:right="57"/>
              <w:jc w:val="center"/>
              <w:rPr>
                <w:rFonts w:ascii="Times New Roman" w:eastAsia="Times New Roman" w:hAnsi="Times New Roman" w:cs="Times New Roman"/>
                <w:lang w:eastAsia="ru-RU"/>
              </w:rPr>
            </w:pPr>
            <w:r w:rsidRPr="003A13FD">
              <w:rPr>
                <w:rFonts w:ascii="Times New Roman" w:eastAsia="Times New Roman" w:hAnsi="Times New Roman" w:cs="Times New Roman"/>
                <w:lang w:eastAsia="ru-RU"/>
              </w:rPr>
              <w:t>-</w:t>
            </w:r>
          </w:p>
        </w:tc>
        <w:tc>
          <w:tcPr>
            <w:tcW w:w="932" w:type="dxa"/>
            <w:tcBorders>
              <w:top w:val="single" w:sz="5" w:space="0" w:color="000000"/>
              <w:left w:val="single" w:sz="5" w:space="0" w:color="000000"/>
              <w:bottom w:val="single" w:sz="5" w:space="0" w:color="000000"/>
              <w:right w:val="single" w:sz="5" w:space="0" w:color="000000"/>
            </w:tcBorders>
          </w:tcPr>
          <w:p w:rsidR="005D196B" w:rsidRPr="003A13FD" w:rsidRDefault="003A13FD" w:rsidP="00417FA5">
            <w:pPr>
              <w:spacing w:after="0" w:line="240" w:lineRule="auto"/>
              <w:ind w:left="57"/>
              <w:contextualSpacing/>
              <w:rPr>
                <w:rFonts w:ascii="Times New Roman" w:eastAsia="Times New Roman" w:hAnsi="Times New Roman" w:cs="Times New Roman"/>
                <w:spacing w:val="-2"/>
                <w:lang w:eastAsia="ru-RU"/>
              </w:rPr>
            </w:pPr>
            <w:r w:rsidRPr="003A13FD">
              <w:rPr>
                <w:rFonts w:ascii="Times New Roman" w:eastAsia="Calibri" w:hAnsi="Times New Roman" w:cs="Times New Roman"/>
              </w:rPr>
              <w:t>Произ</w:t>
            </w:r>
            <w:r w:rsidR="006F106E">
              <w:rPr>
                <w:rFonts w:ascii="Times New Roman" w:eastAsia="Calibri" w:hAnsi="Times New Roman" w:cs="Times New Roman"/>
              </w:rPr>
              <w:t>-</w:t>
            </w:r>
            <w:r w:rsidRPr="003A13FD">
              <w:rPr>
                <w:rFonts w:ascii="Times New Roman" w:eastAsia="Calibri" w:hAnsi="Times New Roman" w:cs="Times New Roman"/>
              </w:rPr>
              <w:t>водство (реали</w:t>
            </w:r>
            <w:r w:rsidR="006F106E">
              <w:rPr>
                <w:rFonts w:ascii="Times New Roman" w:eastAsia="Calibri" w:hAnsi="Times New Roman" w:cs="Times New Roman"/>
              </w:rPr>
              <w:t>-</w:t>
            </w:r>
            <w:r w:rsidRPr="003A13FD">
              <w:rPr>
                <w:rFonts w:ascii="Times New Roman" w:eastAsia="Calibri" w:hAnsi="Times New Roman" w:cs="Times New Roman"/>
              </w:rPr>
              <w:t>зация) продук</w:t>
            </w:r>
            <w:r w:rsidR="006F106E">
              <w:rPr>
                <w:rFonts w:ascii="Times New Roman" w:eastAsia="Calibri" w:hAnsi="Times New Roman" w:cs="Times New Roman"/>
              </w:rPr>
              <w:t>-</w:t>
            </w:r>
            <w:r w:rsidRPr="003A13FD">
              <w:rPr>
                <w:rFonts w:ascii="Times New Roman" w:eastAsia="Calibri" w:hAnsi="Times New Roman" w:cs="Times New Roman"/>
              </w:rPr>
              <w:t>ции</w:t>
            </w:r>
          </w:p>
        </w:tc>
        <w:tc>
          <w:tcPr>
            <w:tcW w:w="1619"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6F106E" w:rsidP="00417FA5">
            <w:pPr>
              <w:spacing w:after="0" w:line="240" w:lineRule="auto"/>
              <w:ind w:left="57" w:right="57"/>
              <w:contextualSpacing/>
              <w:rPr>
                <w:rFonts w:ascii="Times New Roman" w:eastAsia="Times New Roman" w:hAnsi="Times New Roman" w:cs="Times New Roman"/>
                <w:color w:val="000000"/>
                <w:spacing w:val="-2"/>
                <w:lang w:eastAsia="ru-RU"/>
              </w:rPr>
            </w:pPr>
            <w:r>
              <w:rPr>
                <w:rFonts w:ascii="Times New Roman" w:eastAsia="Times New Roman" w:hAnsi="Times New Roman" w:cs="Times New Roman"/>
                <w:spacing w:val="-2"/>
                <w:lang w:eastAsia="ru-RU"/>
              </w:rPr>
              <w:t>з</w:t>
            </w:r>
            <w:r w:rsidR="005D196B" w:rsidRPr="003A13FD">
              <w:rPr>
                <w:rFonts w:ascii="Times New Roman" w:eastAsia="Times New Roman" w:hAnsi="Times New Roman" w:cs="Times New Roman"/>
                <w:spacing w:val="-2"/>
                <w:lang w:eastAsia="ru-RU"/>
              </w:rPr>
              <w:t>аложено питомников (кроме виноградных)</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5D196B"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тыс.га</w:t>
            </w:r>
          </w:p>
        </w:tc>
        <w:tc>
          <w:tcPr>
            <w:tcW w:w="813"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5D196B"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060</w:t>
            </w:r>
          </w:p>
        </w:tc>
        <w:tc>
          <w:tcPr>
            <w:tcW w:w="888"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005D196B" w:rsidRPr="003A13FD">
              <w:rPr>
                <w:rFonts w:ascii="Times New Roman" w:eastAsia="Times New Roman" w:hAnsi="Times New Roman" w:cs="Times New Roman"/>
                <w:color w:val="000000"/>
                <w:spacing w:val="-2"/>
                <w:lang w:eastAsia="ru-RU"/>
              </w:rPr>
              <w:t>а</w:t>
            </w:r>
          </w:p>
        </w:tc>
        <w:tc>
          <w:tcPr>
            <w:tcW w:w="993"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005D196B" w:rsidRPr="003A13FD">
              <w:rPr>
                <w:rFonts w:ascii="Times New Roman" w:eastAsia="Times New Roman" w:hAnsi="Times New Roman" w:cs="Times New Roman"/>
                <w:color w:val="000000"/>
                <w:spacing w:val="-2"/>
                <w:lang w:eastAsia="ru-RU"/>
              </w:rPr>
              <w:t>а</w:t>
            </w:r>
          </w:p>
        </w:tc>
        <w:tc>
          <w:tcPr>
            <w:tcW w:w="1275"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5D196B"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31.12.2025</w:t>
            </w:r>
          </w:p>
        </w:tc>
        <w:tc>
          <w:tcPr>
            <w:tcW w:w="791" w:type="dxa"/>
            <w:tcBorders>
              <w:top w:val="single" w:sz="5" w:space="0" w:color="000000"/>
              <w:left w:val="single" w:sz="5" w:space="0" w:color="000000"/>
              <w:bottom w:val="single" w:sz="5" w:space="0" w:color="000000"/>
              <w:right w:val="single" w:sz="5" w:space="0" w:color="000000"/>
            </w:tcBorders>
            <w:shd w:val="clear" w:color="auto" w:fill="auto"/>
          </w:tcPr>
          <w:p w:rsidR="005D196B" w:rsidRPr="003A13FD" w:rsidRDefault="005D196B"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spacing w:val="-2"/>
                <w:lang w:eastAsia="ru-RU"/>
              </w:rPr>
              <w:t>0,004</w:t>
            </w:r>
          </w:p>
        </w:tc>
      </w:tr>
      <w:tr w:rsidR="005B7BB7" w:rsidRPr="003A13FD" w:rsidTr="006F106E">
        <w:trPr>
          <w:trHeight w:hRule="exact" w:val="2087"/>
        </w:trPr>
        <w:tc>
          <w:tcPr>
            <w:tcW w:w="845" w:type="dxa"/>
            <w:tcBorders>
              <w:top w:val="single" w:sz="5" w:space="0" w:color="000000"/>
              <w:left w:val="single" w:sz="5" w:space="0" w:color="000000"/>
              <w:bottom w:val="single" w:sz="5" w:space="0" w:color="000000"/>
              <w:right w:val="single" w:sz="5" w:space="0" w:color="000000"/>
            </w:tcBorders>
          </w:tcPr>
          <w:p w:rsidR="005B7BB7" w:rsidRPr="003A13FD" w:rsidRDefault="005B7BB7" w:rsidP="006F106E">
            <w:pPr>
              <w:spacing w:after="0" w:line="240" w:lineRule="auto"/>
              <w:ind w:right="57"/>
              <w:jc w:val="center"/>
              <w:rPr>
                <w:rFonts w:ascii="Times New Roman" w:eastAsia="Times New Roman" w:hAnsi="Times New Roman" w:cs="Times New Roman"/>
                <w:lang w:eastAsia="ru-RU"/>
              </w:rPr>
            </w:pPr>
            <w:r w:rsidRPr="003A13FD">
              <w:rPr>
                <w:rFonts w:ascii="Times New Roman" w:eastAsia="Times New Roman" w:hAnsi="Times New Roman" w:cs="Times New Roman"/>
                <w:lang w:eastAsia="ru-RU"/>
              </w:rPr>
              <w:t>-</w:t>
            </w:r>
          </w:p>
        </w:tc>
        <w:tc>
          <w:tcPr>
            <w:tcW w:w="932" w:type="dxa"/>
            <w:tcBorders>
              <w:top w:val="single" w:sz="5" w:space="0" w:color="000000"/>
              <w:left w:val="single" w:sz="5" w:space="0" w:color="000000"/>
              <w:bottom w:val="single" w:sz="5" w:space="0" w:color="000000"/>
              <w:right w:val="single" w:sz="5" w:space="0" w:color="000000"/>
            </w:tcBorders>
          </w:tcPr>
          <w:p w:rsidR="005B7BB7" w:rsidRPr="003A13FD" w:rsidRDefault="003A13FD" w:rsidP="00417FA5">
            <w:pPr>
              <w:spacing w:after="0" w:line="240" w:lineRule="auto"/>
              <w:ind w:left="57"/>
              <w:contextualSpacing/>
              <w:rPr>
                <w:rFonts w:ascii="Times New Roman" w:eastAsia="Times New Roman" w:hAnsi="Times New Roman" w:cs="Times New Roman"/>
                <w:spacing w:val="-2"/>
                <w:lang w:eastAsia="ru-RU"/>
              </w:rPr>
            </w:pPr>
            <w:r w:rsidRPr="003A13FD">
              <w:rPr>
                <w:rFonts w:ascii="Times New Roman" w:eastAsia="Calibri" w:hAnsi="Times New Roman" w:cs="Times New Roman"/>
              </w:rPr>
              <w:t>Произ</w:t>
            </w:r>
            <w:r w:rsidR="006F106E">
              <w:rPr>
                <w:rFonts w:ascii="Times New Roman" w:eastAsia="Calibri" w:hAnsi="Times New Roman" w:cs="Times New Roman"/>
              </w:rPr>
              <w:t>-</w:t>
            </w:r>
            <w:r w:rsidRPr="003A13FD">
              <w:rPr>
                <w:rFonts w:ascii="Times New Roman" w:eastAsia="Calibri" w:hAnsi="Times New Roman" w:cs="Times New Roman"/>
              </w:rPr>
              <w:t>водство (реали</w:t>
            </w:r>
            <w:r w:rsidR="006F106E">
              <w:rPr>
                <w:rFonts w:ascii="Times New Roman" w:eastAsia="Calibri" w:hAnsi="Times New Roman" w:cs="Times New Roman"/>
              </w:rPr>
              <w:t>-</w:t>
            </w:r>
            <w:r w:rsidRPr="003A13FD">
              <w:rPr>
                <w:rFonts w:ascii="Times New Roman" w:eastAsia="Calibri" w:hAnsi="Times New Roman" w:cs="Times New Roman"/>
              </w:rPr>
              <w:t>зация) продук</w:t>
            </w:r>
            <w:r w:rsidR="006F106E">
              <w:rPr>
                <w:rFonts w:ascii="Times New Roman" w:eastAsia="Calibri" w:hAnsi="Times New Roman" w:cs="Times New Roman"/>
              </w:rPr>
              <w:t>-</w:t>
            </w:r>
            <w:r w:rsidRPr="003A13FD">
              <w:rPr>
                <w:rFonts w:ascii="Times New Roman" w:eastAsia="Calibri" w:hAnsi="Times New Roman" w:cs="Times New Roman"/>
              </w:rPr>
              <w:t>ции</w:t>
            </w:r>
          </w:p>
        </w:tc>
        <w:tc>
          <w:tcPr>
            <w:tcW w:w="1619"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6F106E" w:rsidP="00417FA5">
            <w:pPr>
              <w:spacing w:after="0" w:line="240" w:lineRule="auto"/>
              <w:ind w:left="57" w:right="57"/>
              <w:contextualSpacing/>
              <w:rPr>
                <w:rFonts w:ascii="Times New Roman" w:eastAsia="Times New Roman" w:hAnsi="Times New Roman" w:cs="Times New Roman"/>
                <w:color w:val="000000"/>
                <w:spacing w:val="-2"/>
                <w:lang w:eastAsia="ru-RU"/>
              </w:rPr>
            </w:pPr>
            <w:r>
              <w:rPr>
                <w:rFonts w:ascii="Times New Roman" w:eastAsia="Times New Roman" w:hAnsi="Times New Roman" w:cs="Times New Roman"/>
                <w:spacing w:val="-2"/>
                <w:lang w:eastAsia="ru-RU"/>
              </w:rPr>
              <w:t>р</w:t>
            </w:r>
            <w:r w:rsidR="005B7BB7" w:rsidRPr="003A13FD">
              <w:rPr>
                <w:rFonts w:ascii="Times New Roman" w:eastAsia="Times New Roman" w:hAnsi="Times New Roman" w:cs="Times New Roman"/>
                <w:spacing w:val="-2"/>
                <w:lang w:eastAsia="ru-RU"/>
              </w:rPr>
              <w:t>езультат для получателей субсидий: заложено питомников (кроме виноградных)</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5B7BB7"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тыс.га</w:t>
            </w:r>
          </w:p>
        </w:tc>
        <w:tc>
          <w:tcPr>
            <w:tcW w:w="813"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059</w:t>
            </w:r>
          </w:p>
        </w:tc>
        <w:tc>
          <w:tcPr>
            <w:tcW w:w="888"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005B7BB7" w:rsidRPr="003A13FD">
              <w:rPr>
                <w:rFonts w:ascii="Times New Roman" w:eastAsia="Times New Roman" w:hAnsi="Times New Roman" w:cs="Times New Roman"/>
                <w:color w:val="000000"/>
                <w:spacing w:val="-2"/>
                <w:lang w:eastAsia="ru-RU"/>
              </w:rPr>
              <w:t>а</w:t>
            </w:r>
          </w:p>
        </w:tc>
        <w:tc>
          <w:tcPr>
            <w:tcW w:w="993"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6F106E"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005B7BB7" w:rsidRPr="003A13FD">
              <w:rPr>
                <w:rFonts w:ascii="Times New Roman" w:eastAsia="Times New Roman" w:hAnsi="Times New Roman" w:cs="Times New Roman"/>
                <w:color w:val="000000"/>
                <w:spacing w:val="-2"/>
                <w:lang w:eastAsia="ru-RU"/>
              </w:rPr>
              <w:t>а</w:t>
            </w:r>
          </w:p>
        </w:tc>
        <w:tc>
          <w:tcPr>
            <w:tcW w:w="1275"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5B7BB7"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color w:val="000000"/>
                <w:spacing w:val="-2"/>
                <w:lang w:eastAsia="ru-RU"/>
              </w:rPr>
              <w:t>31.12.2025</w:t>
            </w:r>
          </w:p>
        </w:tc>
        <w:tc>
          <w:tcPr>
            <w:tcW w:w="791" w:type="dxa"/>
            <w:tcBorders>
              <w:top w:val="single" w:sz="5" w:space="0" w:color="000000"/>
              <w:left w:val="single" w:sz="5" w:space="0" w:color="000000"/>
              <w:bottom w:val="single" w:sz="5" w:space="0" w:color="000000"/>
              <w:right w:val="single" w:sz="5" w:space="0" w:color="000000"/>
            </w:tcBorders>
            <w:shd w:val="clear" w:color="auto" w:fill="auto"/>
          </w:tcPr>
          <w:p w:rsidR="005B7BB7" w:rsidRPr="003A13FD" w:rsidRDefault="005B7BB7" w:rsidP="004B3C49">
            <w:pPr>
              <w:spacing w:after="0" w:line="240" w:lineRule="auto"/>
              <w:ind w:left="57" w:right="57"/>
              <w:contextualSpacing/>
              <w:jc w:val="center"/>
              <w:rPr>
                <w:rFonts w:ascii="Times New Roman" w:eastAsia="Times New Roman" w:hAnsi="Times New Roman" w:cs="Times New Roman"/>
                <w:color w:val="000000"/>
                <w:spacing w:val="-2"/>
                <w:lang w:eastAsia="ru-RU"/>
              </w:rPr>
            </w:pPr>
            <w:r w:rsidRPr="003A13FD">
              <w:rPr>
                <w:rFonts w:ascii="Times New Roman" w:eastAsia="Times New Roman" w:hAnsi="Times New Roman" w:cs="Times New Roman"/>
                <w:spacing w:val="-2"/>
                <w:lang w:eastAsia="ru-RU"/>
              </w:rPr>
              <w:t>*</w:t>
            </w:r>
          </w:p>
        </w:tc>
      </w:tr>
    </w:tbl>
    <w:p w:rsidR="006F106E" w:rsidRDefault="006F106E" w:rsidP="005D196B">
      <w:pPr>
        <w:spacing w:after="0" w:line="240" w:lineRule="auto"/>
        <w:contextualSpacing/>
        <w:rPr>
          <w:rFonts w:ascii="Times New Roman" w:eastAsia="Times New Roman" w:hAnsi="Times New Roman" w:cs="Times New Roman"/>
          <w:color w:val="000000"/>
          <w:spacing w:val="-2"/>
          <w:lang w:eastAsia="ru-RU"/>
        </w:rPr>
      </w:pPr>
    </w:p>
    <w:p w:rsidR="005D196B" w:rsidRPr="006F106E" w:rsidRDefault="006F106E" w:rsidP="006F106E">
      <w:pPr>
        <w:spacing w:after="0" w:line="240" w:lineRule="auto"/>
        <w:ind w:firstLine="709"/>
        <w:contextualSpacing/>
        <w:rPr>
          <w:rFonts w:ascii="Times New Roman" w:eastAsia="Times New Roman" w:hAnsi="Times New Roman" w:cs="Times New Roman"/>
          <w:color w:val="000000"/>
          <w:spacing w:val="-2"/>
          <w:lang w:eastAsia="ru-RU"/>
        </w:rPr>
      </w:pPr>
      <w:r w:rsidRPr="006F106E">
        <w:rPr>
          <w:rFonts w:ascii="Times New Roman" w:eastAsia="Times New Roman" w:hAnsi="Times New Roman" w:cs="Times New Roman"/>
          <w:color w:val="000000"/>
          <w:spacing w:val="-2"/>
          <w:lang w:eastAsia="ru-RU"/>
        </w:rPr>
        <w:t xml:space="preserve">* </w:t>
      </w:r>
      <w:r w:rsidR="005B7BB7" w:rsidRPr="006F106E">
        <w:rPr>
          <w:rFonts w:ascii="Times New Roman" w:eastAsia="Times New Roman" w:hAnsi="Times New Roman" w:cs="Times New Roman"/>
          <w:color w:val="000000"/>
          <w:spacing w:val="-2"/>
          <w:lang w:eastAsia="ru-RU"/>
        </w:rPr>
        <w:t>Значение определяется в соглашении</w:t>
      </w:r>
      <w:r w:rsidRPr="006F106E">
        <w:rPr>
          <w:rFonts w:ascii="Times New Roman" w:eastAsia="Times New Roman" w:hAnsi="Times New Roman" w:cs="Times New Roman"/>
          <w:color w:val="000000"/>
          <w:spacing w:val="-2"/>
          <w:lang w:eastAsia="ru-RU"/>
        </w:rPr>
        <w:t>.</w:t>
      </w:r>
    </w:p>
    <w:p w:rsidR="005B7BB7" w:rsidRPr="00511A6E" w:rsidRDefault="005B7BB7" w:rsidP="005D196B">
      <w:pPr>
        <w:spacing w:after="0" w:line="240" w:lineRule="auto"/>
        <w:contextualSpacing/>
        <w:rPr>
          <w:rFonts w:ascii="Times New Roman" w:eastAsia="Times New Roman" w:hAnsi="Times New Roman" w:cs="Times New Roman"/>
          <w:color w:val="000000"/>
          <w:spacing w:val="-2"/>
          <w:sz w:val="24"/>
          <w:szCs w:val="24"/>
          <w:lang w:eastAsia="ru-RU"/>
        </w:rPr>
      </w:pPr>
    </w:p>
    <w:p w:rsidR="005D196B" w:rsidRPr="000977C2" w:rsidRDefault="005D196B" w:rsidP="006F106E">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6. Направления финансирования</w:t>
      </w:r>
    </w:p>
    <w:p w:rsidR="005D196B" w:rsidRPr="000977C2" w:rsidRDefault="005D196B" w:rsidP="005D196B">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200"/>
        <w:tblW w:w="0" w:type="auto"/>
        <w:tblLook w:val="04A0" w:firstRow="1" w:lastRow="0" w:firstColumn="1" w:lastColumn="0" w:noHBand="0" w:noVBand="1"/>
      </w:tblPr>
      <w:tblGrid>
        <w:gridCol w:w="2695"/>
        <w:gridCol w:w="4380"/>
        <w:gridCol w:w="2269"/>
      </w:tblGrid>
      <w:tr w:rsidR="005D196B" w:rsidRPr="000977C2" w:rsidTr="00511A6E">
        <w:trPr>
          <w:tblHeader/>
        </w:trPr>
        <w:tc>
          <w:tcPr>
            <w:tcW w:w="2725" w:type="dxa"/>
            <w:vAlign w:val="center"/>
          </w:tcPr>
          <w:p w:rsidR="005D196B" w:rsidRPr="000977C2" w:rsidRDefault="005D196B" w:rsidP="00511A6E">
            <w:pPr>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Наименование направления затрат</w:t>
            </w:r>
          </w:p>
        </w:tc>
        <w:tc>
          <w:tcPr>
            <w:tcW w:w="4500" w:type="dxa"/>
            <w:vAlign w:val="center"/>
          </w:tcPr>
          <w:p w:rsidR="005D196B" w:rsidRPr="000977C2" w:rsidRDefault="005D196B" w:rsidP="005D196B">
            <w:pPr>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Подтверждающий документ</w:t>
            </w:r>
          </w:p>
        </w:tc>
        <w:tc>
          <w:tcPr>
            <w:tcW w:w="2119" w:type="dxa"/>
            <w:vAlign w:val="center"/>
          </w:tcPr>
          <w:p w:rsidR="005D196B" w:rsidRPr="000977C2" w:rsidRDefault="005D196B" w:rsidP="005D196B">
            <w:pPr>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Срок предоставления</w:t>
            </w:r>
          </w:p>
        </w:tc>
      </w:tr>
      <w:tr w:rsidR="005B7BB7" w:rsidRPr="000977C2" w:rsidTr="00511A6E">
        <w:trPr>
          <w:trHeight w:val="1731"/>
        </w:trPr>
        <w:tc>
          <w:tcPr>
            <w:tcW w:w="2725" w:type="dxa"/>
            <w:vMerge w:val="restart"/>
          </w:tcPr>
          <w:p w:rsidR="005B7BB7" w:rsidRPr="000977C2" w:rsidRDefault="005B7BB7" w:rsidP="005D196B">
            <w:pPr>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Затраты на закладку </w:t>
            </w:r>
          </w:p>
          <w:p w:rsidR="005B7BB7" w:rsidRPr="000977C2" w:rsidRDefault="005B7BB7" w:rsidP="005D196B">
            <w:pPr>
              <w:autoSpaceDE w:val="0"/>
              <w:autoSpaceDN w:val="0"/>
              <w:adjustRightInd w:val="0"/>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питомников (кроме виноградных)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Calibri" w:hAnsi="Times New Roman" w:cs="Times New Roman"/>
                <w:sz w:val="28"/>
                <w:szCs w:val="28"/>
              </w:rPr>
              <w:t xml:space="preserve"> </w:t>
            </w:r>
            <w:r w:rsidR="00417FA5" w:rsidRPr="00417FA5">
              <w:rPr>
                <w:rFonts w:ascii="Times New Roman" w:eastAsia="Calibri" w:hAnsi="Times New Roman" w:cs="Times New Roman"/>
                <w:sz w:val="28"/>
                <w:szCs w:val="28"/>
              </w:rPr>
              <w:t xml:space="preserve">затраты на приобретение семенного и (или) </w:t>
            </w:r>
            <w:r w:rsidR="00417FA5" w:rsidRPr="00417FA5">
              <w:rPr>
                <w:rFonts w:ascii="Times New Roman" w:eastAsia="Calibri" w:hAnsi="Times New Roman" w:cs="Times New Roman"/>
                <w:sz w:val="28"/>
                <w:szCs w:val="28"/>
              </w:rPr>
              <w:lastRenderedPageBreak/>
              <w:t xml:space="preserve">посадочного материала, и (или) удобрений, и (или) регуляторов роста растений, и (или) средств защиты растений, и (или) горюче-смазочных материалов, и (или) шпалеры (или) противоградовой сетки, затраты на приобретение расходных материалов (комплектующий к шпалерным конструкциям и противоградной сетке, подвязочного материала, обвязочного материала, опорных кольев), и (или) затраты на содержание основных средств (приобретение запасных частей и расходных материалов, проведение текущего ремонта), и (или) затраты на оплату труда и оплату страховых взносов работников, занятых на работах по закладке питомников, на оплату услуг </w:t>
            </w:r>
            <w:r w:rsidR="00417FA5" w:rsidRPr="00417FA5">
              <w:rPr>
                <w:rFonts w:ascii="Times New Roman" w:eastAsia="Calibri" w:hAnsi="Times New Roman" w:cs="Times New Roman"/>
                <w:sz w:val="28"/>
                <w:szCs w:val="28"/>
              </w:rPr>
              <w:lastRenderedPageBreak/>
              <w:t>(работ), выполненных сторонними организациями по договорам, работ по очистке участка от мусора, обработке почв, посадке кустарников-саженцев, поливу и других работ, предусмотренные проектом закладки питомников</w:t>
            </w:r>
          </w:p>
        </w:tc>
        <w:tc>
          <w:tcPr>
            <w:tcW w:w="4500" w:type="dxa"/>
          </w:tcPr>
          <w:p w:rsidR="005B7BB7" w:rsidRPr="000977C2" w:rsidRDefault="006F106E" w:rsidP="005D196B">
            <w:pPr>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lastRenderedPageBreak/>
              <w:t>э</w:t>
            </w:r>
            <w:r w:rsidR="005B7BB7" w:rsidRPr="000977C2">
              <w:rPr>
                <w:rFonts w:ascii="Times New Roman" w:eastAsia="Times New Roman" w:hAnsi="Times New Roman" w:cs="Times New Roman"/>
                <w:color w:val="000000"/>
                <w:spacing w:val="-2"/>
                <w:sz w:val="28"/>
                <w:szCs w:val="28"/>
                <w:lang w:eastAsia="ru-RU"/>
              </w:rPr>
              <w:t xml:space="preserve">лектронные копии документов </w:t>
            </w:r>
            <w:r w:rsidR="005B7BB7" w:rsidRPr="000977C2">
              <w:rPr>
                <w:rFonts w:ascii="Times New Roman" w:eastAsia="Calibri" w:hAnsi="Times New Roman" w:cs="Times New Roman"/>
                <w:sz w:val="28"/>
                <w:szCs w:val="28"/>
              </w:rPr>
              <w:t>(документы на бумажном носителе, преобразованные в электронную форму путем сканирования)</w:t>
            </w:r>
            <w:r w:rsidR="005B7BB7" w:rsidRPr="000977C2">
              <w:rPr>
                <w:rFonts w:ascii="Times New Roman" w:eastAsia="Times New Roman" w:hAnsi="Times New Roman" w:cs="Times New Roman"/>
                <w:color w:val="000000"/>
                <w:spacing w:val="-2"/>
                <w:sz w:val="28"/>
                <w:szCs w:val="28"/>
                <w:lang w:eastAsia="ru-RU"/>
              </w:rPr>
              <w:t>:</w:t>
            </w:r>
          </w:p>
        </w:tc>
        <w:tc>
          <w:tcPr>
            <w:tcW w:w="2119" w:type="dxa"/>
            <w:vMerge w:val="restart"/>
          </w:tcPr>
          <w:p w:rsidR="005B7BB7" w:rsidRPr="000977C2" w:rsidRDefault="006F106E" w:rsidP="006F106E">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5B7BB7" w:rsidRPr="000977C2">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5B7BB7" w:rsidRPr="000977C2">
              <w:rPr>
                <w:rFonts w:ascii="Times New Roman" w:eastAsia="Calibri" w:hAnsi="Times New Roman" w:cs="Times New Roman"/>
                <w:sz w:val="28"/>
                <w:szCs w:val="28"/>
              </w:rPr>
              <w:t>тся участником отбора на момент подачи заявки</w:t>
            </w:r>
          </w:p>
        </w:tc>
      </w:tr>
      <w:tr w:rsidR="005B7BB7" w:rsidRPr="000977C2" w:rsidTr="00511A6E">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проекта на закладку питомника</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D673A5" w:rsidRPr="00D673A5" w:rsidRDefault="005B7BB7" w:rsidP="00511A6E">
            <w:pPr>
              <w:spacing w:line="233" w:lineRule="auto"/>
              <w:contextualSpacing/>
              <w:rPr>
                <w:rFonts w:ascii="Times New Roman" w:eastAsia="Times New Roman" w:hAnsi="Times New Roman" w:cs="Times New Roman"/>
                <w:color w:val="000000"/>
                <w:spacing w:val="-2"/>
                <w:sz w:val="12"/>
                <w:szCs w:val="12"/>
                <w:lang w:eastAsia="ru-RU"/>
              </w:rPr>
            </w:pPr>
            <w:r w:rsidRPr="000977C2">
              <w:rPr>
                <w:rFonts w:ascii="Times New Roman" w:eastAsia="Times New Roman" w:hAnsi="Times New Roman" w:cs="Times New Roman"/>
                <w:color w:val="000000"/>
                <w:spacing w:val="-2"/>
                <w:sz w:val="28"/>
                <w:szCs w:val="28"/>
                <w:lang w:eastAsia="ru-RU"/>
              </w:rPr>
              <w:t>документов, подтверждающих осуществление закладки привитым (за исключением фундука) посадочным материалом сортов, включенных в Государственный реестр селекционных достижений, допущенных к использованию по девятому региону допуска, имеющих документы, подтверждающие их происхождение и качество (протокола испытаний, и (или) сертификаты соответствия, и (или) декларации соответствия)</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2712"/>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5B7BB7" w:rsidRPr="000977C2" w:rsidRDefault="005B7BB7" w:rsidP="00511A6E">
            <w:pPr>
              <w:spacing w:line="233" w:lineRule="auto"/>
              <w:contextualSpacing/>
              <w:rPr>
                <w:rFonts w:ascii="Times New Roman" w:eastAsia="Times New Roman" w:hAnsi="Times New Roman" w:cs="Times New Roman"/>
                <w:spacing w:val="-2"/>
                <w:sz w:val="28"/>
                <w:szCs w:val="28"/>
                <w:lang w:eastAsia="ru-RU"/>
              </w:rPr>
            </w:pPr>
            <w:r w:rsidRPr="000977C2">
              <w:rPr>
                <w:rFonts w:ascii="Times New Roman" w:eastAsia="Times New Roman" w:hAnsi="Times New Roman" w:cs="Times New Roman"/>
                <w:spacing w:val="-2"/>
                <w:sz w:val="28"/>
                <w:szCs w:val="28"/>
                <w:lang w:eastAsia="ru-RU"/>
              </w:rPr>
              <w:t>формы федерального государственного статистического наблюдения № 29-сх «Сведения о сборе урожая сельскохозяйственных культур» или № 2-фермер «Сведения о сборе урожая сельскохозяйственных культур» за год, предшествующий текущему году, с отметкой</w:t>
            </w:r>
            <w:r w:rsidR="00511A6E">
              <w:rPr>
                <w:rFonts w:ascii="Times New Roman" w:eastAsia="Times New Roman" w:hAnsi="Times New Roman" w:cs="Times New Roman"/>
                <w:spacing w:val="-2"/>
                <w:sz w:val="28"/>
                <w:szCs w:val="28"/>
                <w:lang w:eastAsia="ru-RU"/>
              </w:rPr>
              <w:t xml:space="preserve"> </w:t>
            </w:r>
            <w:r w:rsidRPr="000977C2">
              <w:rPr>
                <w:rFonts w:ascii="Times New Roman" w:eastAsia="Times New Roman" w:hAnsi="Times New Roman" w:cs="Times New Roman"/>
                <w:spacing w:val="-2"/>
                <w:sz w:val="28"/>
                <w:szCs w:val="28"/>
                <w:lang w:eastAsia="ru-RU"/>
              </w:rPr>
              <w:t>Территориального органа Федеральной службы государственной статистики по Республике Башкортостан о ее принятии</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694"/>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D673A5" w:rsidRDefault="005B7BB7" w:rsidP="00511A6E">
            <w:pPr>
              <w:spacing w:line="233" w:lineRule="auto"/>
              <w:contextualSpacing/>
              <w:rPr>
                <w:rFonts w:ascii="Times New Roman" w:eastAsia="Times New Roman" w:hAnsi="Times New Roman" w:cs="Times New Roman"/>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сведений о понесенных затратах, </w:t>
            </w:r>
            <w:r w:rsidRPr="000977C2">
              <w:rPr>
                <w:rFonts w:ascii="Times New Roman" w:eastAsia="Times New Roman" w:hAnsi="Times New Roman" w:cs="Times New Roman"/>
                <w:spacing w:val="-2"/>
                <w:sz w:val="28"/>
                <w:szCs w:val="28"/>
                <w:lang w:eastAsia="ru-RU"/>
              </w:rPr>
              <w:t xml:space="preserve">согласно приложению № 1 </w:t>
            </w:r>
            <w:r w:rsidR="006F106E">
              <w:rPr>
                <w:rFonts w:ascii="Times New Roman" w:eastAsia="Times New Roman" w:hAnsi="Times New Roman" w:cs="Times New Roman"/>
                <w:spacing w:val="-2"/>
                <w:sz w:val="28"/>
                <w:szCs w:val="28"/>
                <w:lang w:eastAsia="ru-RU"/>
              </w:rPr>
              <w:br/>
            </w:r>
            <w:r w:rsidRPr="000977C2">
              <w:rPr>
                <w:rFonts w:ascii="Times New Roman" w:eastAsia="Times New Roman" w:hAnsi="Times New Roman" w:cs="Times New Roman"/>
                <w:spacing w:val="-2"/>
                <w:sz w:val="28"/>
                <w:szCs w:val="28"/>
                <w:lang w:eastAsia="ru-RU"/>
              </w:rPr>
              <w:t>к настоящему Решению</w:t>
            </w:r>
          </w:p>
          <w:p w:rsidR="00511A6E" w:rsidRPr="00D673A5" w:rsidRDefault="00511A6E" w:rsidP="00511A6E">
            <w:pPr>
              <w:spacing w:line="233" w:lineRule="auto"/>
              <w:contextualSpacing/>
              <w:rPr>
                <w:rFonts w:ascii="Times New Roman" w:eastAsia="Times New Roman" w:hAnsi="Times New Roman" w:cs="Times New Roman"/>
                <w:spacing w:val="-2"/>
                <w:sz w:val="12"/>
                <w:szCs w:val="12"/>
                <w:lang w:eastAsia="ru-RU"/>
              </w:rPr>
            </w:pP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274"/>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а) при выполнении работ подрядным способом:</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договоров на приобретение и (или) выполнение работ, товарных накладных, и (или) универсальных передаточных документов, и (или) счетов-фактур;</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 xml:space="preserve">платежных документов об оплате, </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локально-сметный расчет (или локальная смета)),</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lastRenderedPageBreak/>
              <w:t>актов о приемке выполненных работ и справок о стоимости выполненных работ и затрат,</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актов приемки питомников;</w:t>
            </w:r>
          </w:p>
          <w:p w:rsidR="005B7BB7" w:rsidRPr="000977C2" w:rsidRDefault="005B7BB7" w:rsidP="00511A6E">
            <w:pPr>
              <w:autoSpaceDE w:val="0"/>
              <w:autoSpaceDN w:val="0"/>
              <w:adjustRightInd w:val="0"/>
              <w:spacing w:line="233" w:lineRule="auto"/>
              <w:rPr>
                <w:rFonts w:ascii="Times New Roman" w:eastAsia="Calibri" w:hAnsi="Times New Roman" w:cs="Times New Roman"/>
                <w:sz w:val="28"/>
                <w:szCs w:val="28"/>
              </w:rPr>
            </w:pPr>
            <w:r w:rsidRPr="000977C2">
              <w:rPr>
                <w:rFonts w:ascii="Times New Roman" w:eastAsia="Times New Roman" w:hAnsi="Times New Roman" w:cs="Times New Roman"/>
                <w:color w:val="000000"/>
                <w:spacing w:val="-2"/>
                <w:sz w:val="28"/>
                <w:szCs w:val="28"/>
                <w:lang w:eastAsia="ru-RU"/>
              </w:rPr>
              <w:t xml:space="preserve">б) </w:t>
            </w:r>
            <w:r w:rsidRPr="000977C2">
              <w:rPr>
                <w:rFonts w:ascii="Times New Roman" w:eastAsia="Calibri" w:hAnsi="Times New Roman" w:cs="Times New Roman"/>
                <w:sz w:val="28"/>
                <w:szCs w:val="28"/>
              </w:rPr>
              <w:t>при выполнении работ хозяйственным способом:</w:t>
            </w:r>
          </w:p>
          <w:p w:rsidR="005B7BB7" w:rsidRPr="000977C2" w:rsidRDefault="005B7BB7" w:rsidP="00511A6E">
            <w:pPr>
              <w:autoSpaceDE w:val="0"/>
              <w:autoSpaceDN w:val="0"/>
              <w:adjustRightInd w:val="0"/>
              <w:spacing w:line="233" w:lineRule="auto"/>
              <w:rPr>
                <w:rFonts w:ascii="Times New Roman" w:eastAsia="Calibri" w:hAnsi="Times New Roman" w:cs="Times New Roman"/>
                <w:sz w:val="28"/>
                <w:szCs w:val="28"/>
              </w:rPr>
            </w:pPr>
            <w:r w:rsidRPr="000977C2">
              <w:rPr>
                <w:rFonts w:ascii="Times New Roman" w:eastAsia="Calibri" w:hAnsi="Times New Roman" w:cs="Times New Roman"/>
                <w:sz w:val="28"/>
                <w:szCs w:val="28"/>
              </w:rPr>
              <w:t>приказов о назначении ответственных лиц, графиков проведения работ,</w:t>
            </w:r>
            <w:r w:rsidR="00511A6E">
              <w:rPr>
                <w:rFonts w:ascii="Times New Roman" w:eastAsia="Calibri" w:hAnsi="Times New Roman" w:cs="Times New Roman"/>
                <w:sz w:val="28"/>
                <w:szCs w:val="28"/>
              </w:rPr>
              <w:t xml:space="preserve"> </w:t>
            </w:r>
            <w:r w:rsidRPr="000977C2">
              <w:rPr>
                <w:rFonts w:ascii="Times New Roman" w:eastAsia="Calibri" w:hAnsi="Times New Roman" w:cs="Times New Roman"/>
                <w:sz w:val="28"/>
                <w:szCs w:val="28"/>
              </w:rPr>
              <w:t>документов, подтверждающих произведенные затраты (договоров на приобретение и (или) на выполнение работ, товарных накладных</w:t>
            </w:r>
            <w:r w:rsidR="00417FA5">
              <w:rPr>
                <w:rFonts w:ascii="Times New Roman" w:eastAsia="Calibri" w:hAnsi="Times New Roman" w:cs="Times New Roman"/>
                <w:sz w:val="28"/>
                <w:szCs w:val="28"/>
              </w:rPr>
              <w:t>,</w:t>
            </w:r>
            <w:r w:rsidRPr="000977C2">
              <w:rPr>
                <w:rFonts w:ascii="Times New Roman" w:eastAsia="Calibri" w:hAnsi="Times New Roman" w:cs="Times New Roman"/>
                <w:sz w:val="28"/>
                <w:szCs w:val="28"/>
              </w:rPr>
              <w:t xml:space="preserve"> и (или) универсальных передаточных документов</w:t>
            </w:r>
            <w:r w:rsidR="00417FA5">
              <w:rPr>
                <w:rFonts w:ascii="Times New Roman" w:eastAsia="Calibri" w:hAnsi="Times New Roman" w:cs="Times New Roman"/>
                <w:sz w:val="28"/>
                <w:szCs w:val="28"/>
              </w:rPr>
              <w:t>,</w:t>
            </w:r>
            <w:r w:rsidRPr="000977C2">
              <w:rPr>
                <w:rFonts w:ascii="Times New Roman" w:eastAsia="Calibri" w:hAnsi="Times New Roman" w:cs="Times New Roman"/>
                <w:sz w:val="28"/>
                <w:szCs w:val="28"/>
              </w:rPr>
              <w:t xml:space="preserve"> и (или) счетов-фактур, платежных документов);</w:t>
            </w:r>
          </w:p>
          <w:p w:rsidR="005B7BB7" w:rsidRPr="000977C2" w:rsidRDefault="005B7BB7" w:rsidP="00511A6E">
            <w:pPr>
              <w:spacing w:line="233" w:lineRule="auto"/>
              <w:contextualSpacing/>
              <w:rPr>
                <w:rFonts w:ascii="Times New Roman" w:eastAsia="Times New Roman" w:hAnsi="Times New Roman" w:cs="Times New Roman"/>
                <w:color w:val="000000"/>
                <w:spacing w:val="-2"/>
                <w:sz w:val="28"/>
                <w:szCs w:val="28"/>
                <w:lang w:eastAsia="ru-RU"/>
              </w:rPr>
            </w:pPr>
            <w:r w:rsidRPr="000977C2">
              <w:rPr>
                <w:rFonts w:ascii="Times New Roman" w:eastAsia="Calibri" w:hAnsi="Times New Roman" w:cs="Times New Roman"/>
                <w:sz w:val="28"/>
                <w:szCs w:val="28"/>
              </w:rPr>
              <w:t>копии актов расхода (списания) материалов или накладных на расход,</w:t>
            </w:r>
            <w:r w:rsidR="00511A6E">
              <w:rPr>
                <w:rFonts w:ascii="Times New Roman" w:eastAsia="Calibri" w:hAnsi="Times New Roman" w:cs="Times New Roman"/>
                <w:sz w:val="28"/>
                <w:szCs w:val="28"/>
              </w:rPr>
              <w:t xml:space="preserve"> </w:t>
            </w:r>
            <w:r w:rsidRPr="000977C2">
              <w:rPr>
                <w:rFonts w:ascii="Times New Roman" w:eastAsia="Times New Roman" w:hAnsi="Times New Roman" w:cs="Times New Roman"/>
                <w:color w:val="000000"/>
                <w:spacing w:val="-2"/>
                <w:sz w:val="28"/>
                <w:szCs w:val="28"/>
                <w:lang w:eastAsia="ru-RU"/>
              </w:rPr>
              <w:t>актов приемки питомников;</w:t>
            </w:r>
          </w:p>
          <w:p w:rsidR="006F106E" w:rsidRDefault="005B7BB7" w:rsidP="00511A6E">
            <w:pPr>
              <w:autoSpaceDE w:val="0"/>
              <w:autoSpaceDN w:val="0"/>
              <w:adjustRightInd w:val="0"/>
              <w:spacing w:line="233" w:lineRule="auto"/>
              <w:rPr>
                <w:rFonts w:ascii="Times New Roman" w:eastAsia="Calibri" w:hAnsi="Times New Roman" w:cs="Times New Roman"/>
                <w:sz w:val="28"/>
                <w:szCs w:val="28"/>
              </w:rPr>
            </w:pPr>
            <w:r w:rsidRPr="000977C2">
              <w:rPr>
                <w:rFonts w:ascii="Times New Roman" w:eastAsia="Calibri" w:hAnsi="Times New Roman" w:cs="Times New Roman"/>
                <w:sz w:val="28"/>
                <w:szCs w:val="28"/>
              </w:rPr>
              <w:t>документов по оплате труда и оплате страховых взносов работников, занятых на работах по закладке питомников (при наличии таких затрат) (расчетно-платежных ведомостей и (или) расчетов начисления заработной платы, платежных документов, подтверждающих перечисления заработной платы и (или) страховых взносов)</w:t>
            </w:r>
          </w:p>
          <w:p w:rsidR="00511A6E" w:rsidRPr="006F106E" w:rsidRDefault="00511A6E" w:rsidP="00511A6E">
            <w:pPr>
              <w:autoSpaceDE w:val="0"/>
              <w:autoSpaceDN w:val="0"/>
              <w:adjustRightInd w:val="0"/>
              <w:spacing w:line="233" w:lineRule="auto"/>
              <w:rPr>
                <w:rFonts w:ascii="Times New Roman" w:eastAsia="Calibri" w:hAnsi="Times New Roman" w:cs="Times New Roman"/>
                <w:sz w:val="12"/>
                <w:szCs w:val="12"/>
              </w:rPr>
            </w:pP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638"/>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6F106E" w:rsidRDefault="005626B4" w:rsidP="00511A6E">
            <w:pPr>
              <w:autoSpaceDE w:val="0"/>
              <w:autoSpaceDN w:val="0"/>
              <w:adjustRightInd w:val="0"/>
              <w:spacing w:line="233" w:lineRule="auto"/>
              <w:contextualSpacing/>
              <w:rPr>
                <w:rFonts w:ascii="Times New Roman" w:eastAsia="Calibri" w:hAnsi="Times New Roman" w:cs="Times New Roman"/>
                <w:sz w:val="28"/>
                <w:szCs w:val="28"/>
              </w:rPr>
            </w:pPr>
            <w:r w:rsidRPr="000977C2">
              <w:rPr>
                <w:rFonts w:ascii="Times New Roman" w:eastAsia="Calibri" w:hAnsi="Times New Roman" w:cs="Times New Roman"/>
                <w:sz w:val="28"/>
                <w:szCs w:val="28"/>
              </w:rPr>
              <w:t>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рабочих дней до даты подачи заявки*</w:t>
            </w:r>
          </w:p>
          <w:p w:rsidR="00511A6E" w:rsidRPr="006F106E" w:rsidRDefault="00511A6E" w:rsidP="00511A6E">
            <w:pPr>
              <w:autoSpaceDE w:val="0"/>
              <w:autoSpaceDN w:val="0"/>
              <w:adjustRightInd w:val="0"/>
              <w:spacing w:line="233" w:lineRule="auto"/>
              <w:contextualSpacing/>
              <w:rPr>
                <w:rFonts w:ascii="Times New Roman" w:eastAsia="Times New Roman" w:hAnsi="Times New Roman" w:cs="Times New Roman"/>
                <w:spacing w:val="-2"/>
                <w:sz w:val="12"/>
                <w:szCs w:val="12"/>
              </w:rPr>
            </w:pP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234"/>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D673A5" w:rsidRPr="00D673A5" w:rsidRDefault="005626B4" w:rsidP="00511A6E">
            <w:pPr>
              <w:autoSpaceDE w:val="0"/>
              <w:autoSpaceDN w:val="0"/>
              <w:adjustRightInd w:val="0"/>
              <w:spacing w:line="233" w:lineRule="auto"/>
              <w:contextualSpacing/>
              <w:rPr>
                <w:rFonts w:ascii="Times New Roman" w:eastAsia="Calibri" w:hAnsi="Times New Roman" w:cs="Times New Roman"/>
                <w:sz w:val="12"/>
                <w:szCs w:val="12"/>
              </w:rPr>
            </w:pPr>
            <w:r w:rsidRPr="000977C2">
              <w:rPr>
                <w:rFonts w:ascii="Times New Roman" w:eastAsia="Calibri" w:hAnsi="Times New Roman" w:cs="Times New Roman"/>
                <w:sz w:val="28"/>
                <w:szCs w:val="28"/>
              </w:rPr>
              <w:t>информаци</w:t>
            </w:r>
            <w:r w:rsidR="006F106E">
              <w:rPr>
                <w:rFonts w:ascii="Times New Roman" w:eastAsia="Calibri" w:hAnsi="Times New Roman" w:cs="Times New Roman"/>
                <w:sz w:val="28"/>
                <w:szCs w:val="28"/>
              </w:rPr>
              <w:t>и</w:t>
            </w:r>
            <w:r w:rsidRPr="000977C2">
              <w:rPr>
                <w:rFonts w:ascii="Times New Roman" w:eastAsia="Calibri" w:hAnsi="Times New Roman" w:cs="Times New Roman"/>
                <w:sz w:val="28"/>
                <w:szCs w:val="28"/>
              </w:rPr>
              <w:t xml:space="preserve"> о внесении в государственный реестр земель сельскохозяйственного </w:t>
            </w:r>
            <w:r w:rsidRPr="000977C2">
              <w:rPr>
                <w:rFonts w:ascii="Times New Roman" w:eastAsia="Calibri" w:hAnsi="Times New Roman" w:cs="Times New Roman"/>
                <w:sz w:val="28"/>
                <w:szCs w:val="28"/>
              </w:rPr>
              <w:lastRenderedPageBreak/>
              <w:t xml:space="preserve">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w:t>
            </w:r>
            <w:r w:rsidR="00D673A5">
              <w:rPr>
                <w:rFonts w:ascii="Times New Roman" w:eastAsia="Calibri" w:hAnsi="Times New Roman" w:cs="Times New Roman"/>
                <w:sz w:val="28"/>
                <w:szCs w:val="28"/>
              </w:rPr>
              <w:br/>
            </w:r>
            <w:r w:rsidRPr="000977C2">
              <w:rPr>
                <w:rFonts w:ascii="Times New Roman" w:eastAsia="Calibri" w:hAnsi="Times New Roman" w:cs="Times New Roman"/>
                <w:sz w:val="28"/>
                <w:szCs w:val="28"/>
              </w:rPr>
              <w:t xml:space="preserve">от 2 февраля 2023 года № 154 </w:t>
            </w:r>
            <w:r w:rsidR="00417FA5">
              <w:rPr>
                <w:rFonts w:ascii="Times New Roman" w:eastAsia="Calibri" w:hAnsi="Times New Roman" w:cs="Times New Roman"/>
                <w:sz w:val="28"/>
                <w:szCs w:val="28"/>
              </w:rPr>
              <w:t xml:space="preserve">    </w:t>
            </w:r>
            <w:r w:rsidRPr="000977C2">
              <w:rPr>
                <w:rFonts w:ascii="Times New Roman" w:eastAsia="Calibri" w:hAnsi="Times New Roman" w:cs="Times New Roman"/>
                <w:sz w:val="28"/>
                <w:szCs w:val="28"/>
              </w:rPr>
              <w:t>«О порядке ведения государственного реестра земель сельскохозяйственного назначения»</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2031"/>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r w:rsidRPr="000977C2">
              <w:rPr>
                <w:rFonts w:ascii="Times New Roman" w:eastAsia="Times New Roman" w:hAnsi="Times New Roman" w:cs="Times New Roman"/>
                <w:spacing w:val="-2"/>
                <w:sz w:val="28"/>
                <w:szCs w:val="28"/>
              </w:rPr>
              <w:t>документов, подтверждающих статус сельскохозяйственного товаропроизводителя в соответствии с Федеральным законом «О развитии сельского хозяйства»*</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r w:rsidR="005B7BB7" w:rsidRPr="000977C2" w:rsidTr="00511A6E">
        <w:trPr>
          <w:trHeight w:val="234"/>
        </w:trPr>
        <w:tc>
          <w:tcPr>
            <w:tcW w:w="2725" w:type="dxa"/>
            <w:vMerge/>
          </w:tcPr>
          <w:p w:rsidR="005B7BB7" w:rsidRPr="000977C2" w:rsidRDefault="005B7BB7" w:rsidP="00511A6E">
            <w:pPr>
              <w:spacing w:line="233" w:lineRule="auto"/>
              <w:contextualSpacing/>
              <w:rPr>
                <w:rFonts w:ascii="Times New Roman" w:eastAsia="Calibri" w:hAnsi="Times New Roman" w:cs="Times New Roman"/>
                <w:sz w:val="28"/>
                <w:szCs w:val="28"/>
              </w:rPr>
            </w:pPr>
          </w:p>
        </w:tc>
        <w:tc>
          <w:tcPr>
            <w:tcW w:w="4500" w:type="dxa"/>
          </w:tcPr>
          <w:p w:rsidR="005B7BB7" w:rsidRPr="000977C2" w:rsidRDefault="005B7BB7" w:rsidP="00511A6E">
            <w:pPr>
              <w:autoSpaceDE w:val="0"/>
              <w:autoSpaceDN w:val="0"/>
              <w:adjustRightInd w:val="0"/>
              <w:spacing w:line="233" w:lineRule="auto"/>
              <w:contextualSpacing/>
              <w:rPr>
                <w:rFonts w:ascii="Times New Roman" w:eastAsia="Times New Roman" w:hAnsi="Times New Roman" w:cs="Times New Roman"/>
                <w:sz w:val="28"/>
                <w:szCs w:val="28"/>
              </w:rPr>
            </w:pPr>
            <w:r w:rsidRPr="000977C2">
              <w:rPr>
                <w:rFonts w:ascii="Times New Roman" w:eastAsia="Times New Roman" w:hAnsi="Times New Roman" w:cs="Times New Roman"/>
                <w:sz w:val="28"/>
                <w:szCs w:val="28"/>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в размере более </w:t>
            </w:r>
            <w:r w:rsidR="00417FA5">
              <w:rPr>
                <w:rFonts w:ascii="Times New Roman" w:eastAsia="Times New Roman" w:hAnsi="Times New Roman" w:cs="Times New Roman"/>
                <w:sz w:val="28"/>
                <w:szCs w:val="28"/>
              </w:rPr>
              <w:t xml:space="preserve">    </w:t>
            </w:r>
            <w:r w:rsidRPr="000977C2">
              <w:rPr>
                <w:rFonts w:ascii="Times New Roman" w:eastAsia="Times New Roman" w:hAnsi="Times New Roman" w:cs="Times New Roman"/>
                <w:sz w:val="28"/>
                <w:szCs w:val="28"/>
              </w:rPr>
              <w:t>50 тыс. рублей*</w:t>
            </w:r>
          </w:p>
        </w:tc>
        <w:tc>
          <w:tcPr>
            <w:tcW w:w="2119" w:type="dxa"/>
            <w:vMerge/>
          </w:tcPr>
          <w:p w:rsidR="005B7BB7" w:rsidRPr="000977C2" w:rsidRDefault="005B7BB7" w:rsidP="00511A6E">
            <w:pPr>
              <w:autoSpaceDE w:val="0"/>
              <w:autoSpaceDN w:val="0"/>
              <w:adjustRightInd w:val="0"/>
              <w:spacing w:line="233" w:lineRule="auto"/>
              <w:contextualSpacing/>
              <w:rPr>
                <w:rFonts w:ascii="Times New Roman" w:eastAsia="Calibri" w:hAnsi="Times New Roman" w:cs="Times New Roman"/>
                <w:sz w:val="28"/>
                <w:szCs w:val="28"/>
              </w:rPr>
            </w:pPr>
          </w:p>
        </w:tc>
      </w:tr>
    </w:tbl>
    <w:p w:rsidR="006F106E" w:rsidRDefault="006F106E" w:rsidP="00511A6E">
      <w:pPr>
        <w:autoSpaceDE w:val="0"/>
        <w:autoSpaceDN w:val="0"/>
        <w:adjustRightInd w:val="0"/>
        <w:spacing w:after="0" w:line="233" w:lineRule="auto"/>
        <w:jc w:val="both"/>
        <w:rPr>
          <w:rFonts w:ascii="Times New Roman" w:eastAsia="Times New Roman" w:hAnsi="Times New Roman" w:cs="Times New Roman"/>
          <w:lang w:eastAsia="ru-RU"/>
        </w:rPr>
      </w:pPr>
    </w:p>
    <w:p w:rsidR="00CC199D" w:rsidRDefault="006F106E" w:rsidP="00511A6E">
      <w:pPr>
        <w:autoSpaceDE w:val="0"/>
        <w:autoSpaceDN w:val="0"/>
        <w:adjustRightInd w:val="0"/>
        <w:spacing w:after="0" w:line="233" w:lineRule="auto"/>
        <w:ind w:firstLine="709"/>
        <w:jc w:val="both"/>
        <w:rPr>
          <w:rFonts w:ascii="Times New Roman" w:eastAsia="Times New Roman" w:hAnsi="Times New Roman" w:cs="Times New Roman"/>
          <w:lang w:eastAsia="ru-RU"/>
        </w:rPr>
      </w:pPr>
      <w:r w:rsidRPr="006F106E">
        <w:rPr>
          <w:rFonts w:ascii="Times New Roman" w:eastAsia="Times New Roman" w:hAnsi="Times New Roman" w:cs="Times New Roman"/>
          <w:lang w:eastAsia="ru-RU"/>
        </w:rPr>
        <w:t>* У</w:t>
      </w:r>
      <w:r w:rsidR="00706913" w:rsidRPr="006F106E">
        <w:rPr>
          <w:rFonts w:ascii="Times New Roman" w:eastAsia="Times New Roman" w:hAnsi="Times New Roman" w:cs="Times New Roman"/>
          <w:lang w:eastAsia="ru-RU"/>
        </w:rPr>
        <w:t>частник отбора вправе не предста</w:t>
      </w:r>
      <w:r w:rsidR="00933E9A">
        <w:rPr>
          <w:rFonts w:ascii="Times New Roman" w:eastAsia="Times New Roman" w:hAnsi="Times New Roman" w:cs="Times New Roman"/>
          <w:lang w:eastAsia="ru-RU"/>
        </w:rPr>
        <w:t>влять соответствующие документы</w:t>
      </w:r>
      <w:r w:rsidR="00706913" w:rsidRPr="006F106E">
        <w:rPr>
          <w:rFonts w:ascii="Times New Roman" w:eastAsia="Times New Roman" w:hAnsi="Times New Roman" w:cs="Times New Roman"/>
          <w:lang w:eastAsia="ru-RU"/>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933E9A">
        <w:rPr>
          <w:rFonts w:ascii="Times New Roman" w:eastAsia="Times New Roman" w:hAnsi="Times New Roman" w:cs="Times New Roman"/>
          <w:lang w:eastAsia="ru-RU"/>
        </w:rPr>
        <w:t>аниям по собственной инициативе</w:t>
      </w:r>
      <w:r w:rsidR="00706913" w:rsidRPr="006F106E">
        <w:rPr>
          <w:rFonts w:ascii="Times New Roman" w:eastAsia="Times New Roman" w:hAnsi="Times New Roman" w:cs="Times New Roman"/>
          <w:lang w:eastAsia="ru-RU"/>
        </w:rPr>
        <w:t xml:space="preserve"> Министерство</w:t>
      </w:r>
      <w:r w:rsidR="00CC199D">
        <w:rPr>
          <w:rFonts w:ascii="Times New Roman" w:eastAsia="Times New Roman" w:hAnsi="Times New Roman" w:cs="Times New Roman"/>
          <w:lang w:eastAsia="ru-RU"/>
        </w:rPr>
        <w:br/>
      </w:r>
    </w:p>
    <w:p w:rsidR="00706913" w:rsidRPr="006F106E" w:rsidRDefault="00706913" w:rsidP="00511A6E">
      <w:pPr>
        <w:autoSpaceDE w:val="0"/>
        <w:autoSpaceDN w:val="0"/>
        <w:adjustRightInd w:val="0"/>
        <w:spacing w:after="0" w:line="233" w:lineRule="auto"/>
        <w:ind w:firstLine="709"/>
        <w:jc w:val="both"/>
        <w:rPr>
          <w:rFonts w:ascii="Times New Roman" w:eastAsia="Times New Roman" w:hAnsi="Times New Roman" w:cs="Times New Roman"/>
          <w:lang w:eastAsia="ru-RU"/>
        </w:rPr>
      </w:pPr>
      <w:r w:rsidRPr="006F106E">
        <w:rPr>
          <w:rFonts w:ascii="Times New Roman" w:eastAsia="Times New Roman" w:hAnsi="Times New Roman" w:cs="Times New Roman"/>
          <w:lang w:eastAsia="ru-RU"/>
        </w:rPr>
        <w:lastRenderedPageBreak/>
        <w:t>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5D196B" w:rsidRDefault="005D196B" w:rsidP="005D196B">
      <w:pPr>
        <w:spacing w:after="0" w:line="240" w:lineRule="auto"/>
        <w:ind w:firstLine="709"/>
        <w:contextualSpacing/>
        <w:jc w:val="center"/>
        <w:rPr>
          <w:rFonts w:ascii="Times New Roman" w:eastAsia="Calibri" w:hAnsi="Times New Roman" w:cs="Times New Roman"/>
          <w:sz w:val="28"/>
          <w:szCs w:val="28"/>
        </w:rPr>
      </w:pPr>
    </w:p>
    <w:p w:rsidR="00706913" w:rsidRPr="000977C2" w:rsidRDefault="00706913" w:rsidP="00D673A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977C2">
        <w:rPr>
          <w:rFonts w:ascii="Times New Roman" w:eastAsia="Times New Roman" w:hAnsi="Times New Roman" w:cs="Times New Roman"/>
          <w:color w:val="000000"/>
          <w:spacing w:val="-2"/>
          <w:sz w:val="28"/>
          <w:szCs w:val="28"/>
          <w:lang w:eastAsia="ru-RU"/>
        </w:rPr>
        <w:t>7. Финансовое обеспечение и условия заключения соглашения о предоставлении субсидии</w:t>
      </w:r>
    </w:p>
    <w:p w:rsidR="00706913" w:rsidRPr="000977C2" w:rsidRDefault="00706913" w:rsidP="00706913">
      <w:pPr>
        <w:spacing w:after="0" w:line="240" w:lineRule="auto"/>
        <w:ind w:firstLine="709"/>
        <w:contextualSpacing/>
        <w:jc w:val="both"/>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3681"/>
        <w:gridCol w:w="5663"/>
      </w:tblGrid>
      <w:tr w:rsidR="00706913" w:rsidRPr="000977C2" w:rsidTr="00933E9A">
        <w:tc>
          <w:tcPr>
            <w:tcW w:w="3681" w:type="dxa"/>
            <w:vAlign w:val="center"/>
          </w:tcPr>
          <w:p w:rsidR="00706913" w:rsidRPr="000977C2" w:rsidRDefault="00D673A5" w:rsidP="00933E9A">
            <w:pPr>
              <w:contextualSpacing/>
              <w:jc w:val="center"/>
              <w:rPr>
                <w:rFonts w:ascii="Times New Roman" w:eastAsia="Times New Roman" w:hAnsi="Times New Roman" w:cs="Times New Roman"/>
                <w:sz w:val="28"/>
                <w:szCs w:val="28"/>
                <w:lang w:eastAsia="ru-RU"/>
              </w:rPr>
            </w:pPr>
            <w:r w:rsidRPr="00D673A5">
              <w:rPr>
                <w:rFonts w:ascii="Times New Roman" w:eastAsia="Times New Roman" w:hAnsi="Times New Roman" w:cs="Times New Roman"/>
                <w:sz w:val="28"/>
                <w:szCs w:val="28"/>
                <w:lang w:eastAsia="ru-RU"/>
              </w:rPr>
              <w:t>Код бюджетной классификации</w:t>
            </w:r>
          </w:p>
        </w:tc>
        <w:tc>
          <w:tcPr>
            <w:tcW w:w="5663" w:type="dxa"/>
            <w:vAlign w:val="center"/>
          </w:tcPr>
          <w:p w:rsidR="00706913" w:rsidRPr="000977C2" w:rsidRDefault="00706913" w:rsidP="00933E9A">
            <w:pPr>
              <w:contextualSpacing/>
              <w:jc w:val="cente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Наименование</w:t>
            </w:r>
          </w:p>
        </w:tc>
      </w:tr>
      <w:tr w:rsidR="00706913" w:rsidRPr="000977C2" w:rsidTr="00933E9A">
        <w:tc>
          <w:tcPr>
            <w:tcW w:w="3681" w:type="dxa"/>
          </w:tcPr>
          <w:p w:rsidR="00706913" w:rsidRPr="000977C2" w:rsidRDefault="00706913" w:rsidP="00706913">
            <w:pPr>
              <w:contextualSpacing/>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882 0405 12 2 03 R501Е 811</w:t>
            </w:r>
          </w:p>
        </w:tc>
        <w:tc>
          <w:tcPr>
            <w:tcW w:w="5663" w:type="dxa"/>
          </w:tcPr>
          <w:p w:rsidR="00706913" w:rsidRPr="000977C2" w:rsidRDefault="00417FA5" w:rsidP="00706913">
            <w:pPr>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706913" w:rsidRPr="000977C2">
              <w:rPr>
                <w:rFonts w:ascii="Times New Roman" w:eastAsia="Times New Roman" w:hAnsi="Times New Roman" w:cs="Times New Roman"/>
                <w:sz w:val="28"/>
                <w:szCs w:val="28"/>
                <w:lang w:eastAsia="ru-RU"/>
              </w:rPr>
              <w:t>оддержка приоритетных направлений агропромышленного комплекса и развитие малых форм хозяйствования (Закладка питомников)</w:t>
            </w:r>
          </w:p>
        </w:tc>
      </w:tr>
    </w:tbl>
    <w:p w:rsidR="00706913" w:rsidRPr="000977C2" w:rsidRDefault="00706913" w:rsidP="00706913">
      <w:pPr>
        <w:spacing w:after="0" w:line="240" w:lineRule="auto"/>
        <w:ind w:firstLine="709"/>
        <w:contextualSpacing/>
        <w:rPr>
          <w:rFonts w:ascii="Times New Roman" w:eastAsia="Times New Roman" w:hAnsi="Times New Roman" w:cs="Times New Roman"/>
          <w:sz w:val="28"/>
          <w:szCs w:val="28"/>
          <w:lang w:eastAsia="ru-RU"/>
        </w:rPr>
      </w:pPr>
    </w:p>
    <w:p w:rsidR="00706913" w:rsidRPr="000977C2" w:rsidRDefault="00706913" w:rsidP="00706913">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Соглашение о предоставлении субсидии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706913" w:rsidRPr="000977C2" w:rsidRDefault="00706913" w:rsidP="00706913">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В целях заключения соглашения победитель отбора (получатель субсидии) представляет в Министерство в срок, определенный в объявлении </w:t>
      </w:r>
      <w:r w:rsidR="00933E9A">
        <w:rPr>
          <w:rFonts w:ascii="Times New Roman" w:eastAsia="Times New Roman" w:hAnsi="Times New Roman" w:cs="Times New Roman"/>
          <w:sz w:val="28"/>
          <w:szCs w:val="28"/>
          <w:lang w:eastAsia="ru-RU"/>
        </w:rPr>
        <w:br/>
      </w:r>
      <w:r w:rsidRPr="000977C2">
        <w:rPr>
          <w:rFonts w:ascii="Times New Roman" w:eastAsia="Times New Roman" w:hAnsi="Times New Roman" w:cs="Times New Roman"/>
          <w:sz w:val="28"/>
          <w:szCs w:val="28"/>
          <w:lang w:eastAsia="ru-RU"/>
        </w:rPr>
        <w:t xml:space="preserve">о проведении отбора получателей субсидий справку-расчет на предоставление субсидий на возмещение части затрат на закладку питомников </w:t>
      </w:r>
      <w:r w:rsidR="00933E9A">
        <w:rPr>
          <w:rFonts w:ascii="Times New Roman" w:eastAsia="Times New Roman" w:hAnsi="Times New Roman" w:cs="Times New Roman"/>
          <w:sz w:val="28"/>
          <w:szCs w:val="28"/>
          <w:lang w:eastAsia="ru-RU"/>
        </w:rPr>
        <w:br/>
      </w:r>
      <w:r w:rsidRPr="000977C2">
        <w:rPr>
          <w:rFonts w:ascii="Times New Roman" w:eastAsia="Times New Roman" w:hAnsi="Times New Roman" w:cs="Times New Roman"/>
          <w:sz w:val="28"/>
          <w:szCs w:val="28"/>
          <w:lang w:eastAsia="ru-RU"/>
        </w:rPr>
        <w:t>(кроме виноградных)</w:t>
      </w:r>
      <w:r w:rsidR="00933E9A">
        <w:rPr>
          <w:rFonts w:ascii="Times New Roman" w:eastAsia="Times New Roman" w:hAnsi="Times New Roman" w:cs="Times New Roman"/>
          <w:sz w:val="28"/>
          <w:szCs w:val="28"/>
          <w:lang w:eastAsia="ru-RU"/>
        </w:rPr>
        <w:t xml:space="preserve"> (далее – справка-расчет)</w:t>
      </w:r>
      <w:r w:rsidR="00304443" w:rsidRPr="000977C2">
        <w:rPr>
          <w:rFonts w:ascii="Times New Roman" w:eastAsia="Times New Roman" w:hAnsi="Times New Roman" w:cs="Times New Roman"/>
          <w:sz w:val="28"/>
          <w:szCs w:val="28"/>
          <w:lang w:eastAsia="ru-RU"/>
        </w:rPr>
        <w:t xml:space="preserve"> согласно приложению №</w:t>
      </w:r>
      <w:r w:rsidR="00933E9A">
        <w:rPr>
          <w:rFonts w:ascii="Times New Roman" w:eastAsia="Times New Roman" w:hAnsi="Times New Roman" w:cs="Times New Roman"/>
          <w:sz w:val="28"/>
          <w:szCs w:val="28"/>
          <w:lang w:eastAsia="ru-RU"/>
        </w:rPr>
        <w:t xml:space="preserve"> </w:t>
      </w:r>
      <w:r w:rsidR="00304443" w:rsidRPr="000977C2">
        <w:rPr>
          <w:rFonts w:ascii="Times New Roman" w:eastAsia="Times New Roman" w:hAnsi="Times New Roman" w:cs="Times New Roman"/>
          <w:sz w:val="28"/>
          <w:szCs w:val="28"/>
          <w:lang w:eastAsia="ru-RU"/>
        </w:rPr>
        <w:t>2</w:t>
      </w:r>
      <w:r w:rsidRPr="000977C2">
        <w:rPr>
          <w:rFonts w:ascii="Times New Roman" w:eastAsia="Times New Roman" w:hAnsi="Times New Roman" w:cs="Times New Roman"/>
          <w:sz w:val="28"/>
          <w:szCs w:val="28"/>
          <w:lang w:eastAsia="ru-RU"/>
        </w:rPr>
        <w:t xml:space="preserve"> </w:t>
      </w:r>
      <w:r w:rsidR="00933E9A">
        <w:rPr>
          <w:rFonts w:ascii="Times New Roman" w:eastAsia="Times New Roman" w:hAnsi="Times New Roman" w:cs="Times New Roman"/>
          <w:sz w:val="28"/>
          <w:szCs w:val="28"/>
          <w:lang w:eastAsia="ru-RU"/>
        </w:rPr>
        <w:br/>
      </w:r>
      <w:r w:rsidRPr="000977C2">
        <w:rPr>
          <w:rFonts w:ascii="Times New Roman" w:eastAsia="Times New Roman" w:hAnsi="Times New Roman" w:cs="Times New Roman"/>
          <w:sz w:val="28"/>
          <w:szCs w:val="28"/>
          <w:lang w:eastAsia="ru-RU"/>
        </w:rPr>
        <w:t xml:space="preserve">к настоящему Решению и заявление на </w:t>
      </w:r>
      <w:r w:rsidR="00630927">
        <w:rPr>
          <w:rFonts w:ascii="Times New Roman" w:eastAsia="Times New Roman" w:hAnsi="Times New Roman" w:cs="Times New Roman"/>
          <w:sz w:val="28"/>
          <w:szCs w:val="28"/>
          <w:lang w:eastAsia="ru-RU"/>
        </w:rPr>
        <w:t>предоставление</w:t>
      </w:r>
      <w:r w:rsidRPr="000977C2">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на закладку питомников (кроме виноградных)</w:t>
      </w:r>
      <w:r w:rsidR="002038E0" w:rsidRPr="000977C2">
        <w:rPr>
          <w:rFonts w:ascii="Times New Roman" w:eastAsia="Times New Roman" w:hAnsi="Times New Roman" w:cs="Times New Roman"/>
          <w:sz w:val="28"/>
          <w:szCs w:val="28"/>
          <w:lang w:eastAsia="ru-RU"/>
        </w:rPr>
        <w:t xml:space="preserve"> (далее – заявление)</w:t>
      </w:r>
      <w:r w:rsidRPr="000977C2">
        <w:rPr>
          <w:rFonts w:ascii="Times New Roman" w:eastAsia="Times New Roman" w:hAnsi="Times New Roman" w:cs="Times New Roman"/>
          <w:sz w:val="28"/>
          <w:szCs w:val="28"/>
          <w:lang w:eastAsia="ru-RU"/>
        </w:rPr>
        <w:t xml:space="preserve"> согласно </w:t>
      </w:r>
      <w:r w:rsidR="00304443" w:rsidRPr="000977C2">
        <w:rPr>
          <w:rFonts w:ascii="Times New Roman" w:eastAsia="Times New Roman" w:hAnsi="Times New Roman" w:cs="Times New Roman"/>
          <w:sz w:val="28"/>
          <w:szCs w:val="28"/>
          <w:lang w:eastAsia="ru-RU"/>
        </w:rPr>
        <w:br/>
        <w:t>приложению №</w:t>
      </w:r>
      <w:r w:rsidR="00933E9A">
        <w:rPr>
          <w:rFonts w:ascii="Times New Roman" w:eastAsia="Times New Roman" w:hAnsi="Times New Roman" w:cs="Times New Roman"/>
          <w:sz w:val="28"/>
          <w:szCs w:val="28"/>
          <w:lang w:eastAsia="ru-RU"/>
        </w:rPr>
        <w:t xml:space="preserve"> </w:t>
      </w:r>
      <w:r w:rsidR="00304443" w:rsidRPr="000977C2">
        <w:rPr>
          <w:rFonts w:ascii="Times New Roman" w:eastAsia="Times New Roman" w:hAnsi="Times New Roman" w:cs="Times New Roman"/>
          <w:sz w:val="28"/>
          <w:szCs w:val="28"/>
          <w:lang w:eastAsia="ru-RU"/>
        </w:rPr>
        <w:t>3</w:t>
      </w:r>
      <w:r w:rsidRPr="000977C2">
        <w:rPr>
          <w:rFonts w:ascii="Times New Roman" w:eastAsia="Times New Roman" w:hAnsi="Times New Roman" w:cs="Times New Roman"/>
          <w:sz w:val="28"/>
          <w:szCs w:val="28"/>
          <w:lang w:eastAsia="ru-RU"/>
        </w:rPr>
        <w:t xml:space="preserve"> к настоящему Решению.</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Справка-расчет </w:t>
      </w:r>
      <w:r w:rsidR="00706913" w:rsidRPr="000977C2">
        <w:rPr>
          <w:rFonts w:ascii="Times New Roman" w:eastAsia="Times New Roman" w:hAnsi="Times New Roman" w:cs="Times New Roman"/>
          <w:sz w:val="28"/>
          <w:szCs w:val="28"/>
          <w:lang w:eastAsia="ru-RU"/>
        </w:rPr>
        <w:t xml:space="preserve">и заявление </w:t>
      </w:r>
      <w:r w:rsidRPr="000977C2">
        <w:rPr>
          <w:rFonts w:ascii="Times New Roman" w:eastAsia="Times New Roman" w:hAnsi="Times New Roman" w:cs="Times New Roman"/>
          <w:sz w:val="28"/>
          <w:szCs w:val="28"/>
          <w:lang w:eastAsia="ru-RU"/>
        </w:rPr>
        <w:t xml:space="preserve">представляются </w:t>
      </w:r>
      <w:r w:rsidR="005626B4" w:rsidRPr="000977C2">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933E9A">
        <w:rPr>
          <w:rFonts w:ascii="Times New Roman" w:eastAsia="Times New Roman" w:hAnsi="Times New Roman" w:cs="Times New Roman"/>
          <w:sz w:val="28"/>
          <w:szCs w:val="28"/>
          <w:lang w:eastAsia="ru-RU"/>
        </w:rPr>
        <w:br/>
      </w:r>
      <w:r w:rsidR="005626B4" w:rsidRPr="000977C2">
        <w:rPr>
          <w:rFonts w:ascii="Times New Roman" w:eastAsia="Times New Roman" w:hAnsi="Times New Roman" w:cs="Times New Roman"/>
          <w:sz w:val="28"/>
          <w:szCs w:val="28"/>
          <w:lang w:eastAsia="ru-RU"/>
        </w:rPr>
        <w:t xml:space="preserve">ГИС «Информационно-аналитическая система агропромышленного комплекса Республики Башкортостан» (ГИС «ИАС РЕСПАК» АПК РБ) </w:t>
      </w:r>
      <w:r w:rsidR="00933E9A">
        <w:rPr>
          <w:rFonts w:ascii="Times New Roman" w:eastAsia="Times New Roman" w:hAnsi="Times New Roman" w:cs="Times New Roman"/>
          <w:sz w:val="28"/>
          <w:szCs w:val="28"/>
          <w:lang w:eastAsia="ru-RU"/>
        </w:rPr>
        <w:br/>
      </w:r>
      <w:r w:rsidRPr="000977C2">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933E9A" w:rsidRDefault="00933E9A" w:rsidP="00390C22">
      <w:pPr>
        <w:spacing w:after="0" w:line="240" w:lineRule="auto"/>
        <w:contextualSpacing/>
        <w:jc w:val="both"/>
        <w:rPr>
          <w:rFonts w:ascii="Times New Roman" w:eastAsia="Times New Roman" w:hAnsi="Times New Roman" w:cs="Times New Roman"/>
          <w:sz w:val="28"/>
          <w:szCs w:val="28"/>
          <w:lang w:eastAsia="ru-RU"/>
        </w:rPr>
      </w:pPr>
    </w:p>
    <w:p w:rsidR="00417FA5" w:rsidRDefault="00417FA5" w:rsidP="00390C22">
      <w:pPr>
        <w:spacing w:after="0" w:line="240" w:lineRule="auto"/>
        <w:contextualSpacing/>
        <w:jc w:val="both"/>
        <w:rPr>
          <w:rFonts w:ascii="Times New Roman" w:eastAsia="Times New Roman" w:hAnsi="Times New Roman" w:cs="Times New Roman"/>
          <w:sz w:val="28"/>
          <w:szCs w:val="28"/>
          <w:lang w:eastAsia="ru-RU"/>
        </w:rPr>
      </w:pPr>
    </w:p>
    <w:p w:rsidR="00417FA5" w:rsidRPr="000977C2" w:rsidRDefault="00417FA5" w:rsidP="00390C22">
      <w:pPr>
        <w:spacing w:after="0" w:line="240" w:lineRule="auto"/>
        <w:contextualSpacing/>
        <w:jc w:val="both"/>
        <w:rPr>
          <w:rFonts w:ascii="Times New Roman" w:eastAsia="Times New Roman" w:hAnsi="Times New Roman" w:cs="Times New Roman"/>
          <w:sz w:val="28"/>
          <w:szCs w:val="28"/>
          <w:lang w:eastAsia="ru-RU"/>
        </w:rPr>
      </w:pPr>
    </w:p>
    <w:p w:rsidR="005D196B" w:rsidRPr="000977C2" w:rsidRDefault="005D196B" w:rsidP="00933E9A">
      <w:pPr>
        <w:spacing w:after="0" w:line="240" w:lineRule="auto"/>
        <w:contextualSpacing/>
        <w:jc w:val="cente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lastRenderedPageBreak/>
        <w:t>8. Требования к отчетности о предоставлении субсидии, мониторинг достижения результатов предоставления субсидии</w:t>
      </w:r>
    </w:p>
    <w:p w:rsidR="005D196B" w:rsidRPr="000977C2" w:rsidRDefault="005D196B" w:rsidP="005D196B">
      <w:pPr>
        <w:spacing w:after="0" w:line="240" w:lineRule="auto"/>
        <w:ind w:firstLine="709"/>
        <w:contextualSpacing/>
        <w:rPr>
          <w:rFonts w:ascii="Times New Roman" w:eastAsia="Calibri" w:hAnsi="Times New Roman" w:cs="Times New Roman"/>
          <w:sz w:val="28"/>
          <w:szCs w:val="28"/>
        </w:rPr>
      </w:pPr>
      <w:r w:rsidRPr="000977C2">
        <w:rPr>
          <w:rFonts w:ascii="Times New Roman" w:eastAsia="Calibri" w:hAnsi="Times New Roman" w:cs="Times New Roman"/>
          <w:sz w:val="28"/>
          <w:szCs w:val="28"/>
        </w:rPr>
        <w:fldChar w:fldCharType="begin"/>
      </w:r>
      <w:r w:rsidRPr="000977C2">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0977C2">
        <w:rPr>
          <w:rFonts w:ascii="Times New Roman" w:eastAsia="Calibri" w:hAnsi="Times New Roman" w:cs="Times New Roman"/>
          <w:sz w:val="28"/>
          <w:szCs w:val="28"/>
        </w:rPr>
        <w:fldChar w:fldCharType="separate"/>
      </w:r>
    </w:p>
    <w:tbl>
      <w:tblPr>
        <w:tblW w:w="9634" w:type="dxa"/>
        <w:tblLook w:val="04A0" w:firstRow="1" w:lastRow="0" w:firstColumn="1" w:lastColumn="0" w:noHBand="0" w:noVBand="1"/>
      </w:tblPr>
      <w:tblGrid>
        <w:gridCol w:w="782"/>
        <w:gridCol w:w="8852"/>
      </w:tblGrid>
      <w:tr w:rsidR="005D196B" w:rsidRPr="000977C2" w:rsidTr="00933E9A">
        <w:trPr>
          <w:trHeight w:val="367"/>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96B" w:rsidRPr="000977C2" w:rsidRDefault="005D196B" w:rsidP="005D196B">
            <w:pPr>
              <w:spacing w:after="0" w:line="240" w:lineRule="auto"/>
              <w:contextualSpacing/>
              <w:rPr>
                <w:rFonts w:ascii="Times New Roman" w:eastAsia="Times New Roman" w:hAnsi="Times New Roman" w:cs="Times New Roman"/>
                <w:bCs/>
                <w:color w:val="000000"/>
                <w:sz w:val="28"/>
                <w:szCs w:val="28"/>
                <w:lang w:eastAsia="ru-RU"/>
              </w:rPr>
            </w:pPr>
            <w:r w:rsidRPr="000977C2">
              <w:rPr>
                <w:rFonts w:ascii="Times New Roman" w:eastAsia="Times New Roman" w:hAnsi="Times New Roman" w:cs="Times New Roman"/>
                <w:bCs/>
                <w:color w:val="000000"/>
                <w:sz w:val="28"/>
                <w:szCs w:val="28"/>
                <w:lang w:eastAsia="ru-RU"/>
              </w:rPr>
              <w:t xml:space="preserve">   </w:t>
            </w:r>
            <w:r w:rsidRPr="000977C2">
              <w:rPr>
                <w:rFonts w:ascii="Times New Roman" w:eastAsia="Times New Roman" w:hAnsi="Times New Roman" w:cs="Times New Roman"/>
                <w:bCs/>
                <w:color w:val="000000"/>
                <w:sz w:val="28"/>
                <w:szCs w:val="28"/>
                <w:lang w:val="en-US" w:eastAsia="ru-RU"/>
              </w:rPr>
              <w:t>V</w:t>
            </w:r>
          </w:p>
        </w:tc>
        <w:tc>
          <w:tcPr>
            <w:tcW w:w="8852" w:type="dxa"/>
            <w:tcBorders>
              <w:top w:val="nil"/>
              <w:left w:val="nil"/>
              <w:bottom w:val="nil"/>
              <w:right w:val="nil"/>
            </w:tcBorders>
            <w:shd w:val="clear" w:color="auto" w:fill="auto"/>
            <w:vAlign w:val="center"/>
            <w:hideMark/>
          </w:tcPr>
          <w:p w:rsidR="005D196B" w:rsidRPr="000977C2" w:rsidRDefault="005D196B" w:rsidP="005D196B">
            <w:pPr>
              <w:spacing w:after="0" w:line="240" w:lineRule="auto"/>
              <w:contextualSpacing/>
              <w:rPr>
                <w:rFonts w:ascii="Times New Roman" w:eastAsia="Times New Roman" w:hAnsi="Times New Roman" w:cs="Times New Roman"/>
                <w:color w:val="000000"/>
                <w:sz w:val="28"/>
                <w:szCs w:val="28"/>
                <w:lang w:eastAsia="ru-RU"/>
              </w:rPr>
            </w:pPr>
            <w:r w:rsidRPr="000977C2">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933E9A">
              <w:rPr>
                <w:rFonts w:ascii="Times New Roman" w:eastAsia="Times New Roman" w:hAnsi="Times New Roman" w:cs="Times New Roman"/>
                <w:color w:val="000000"/>
                <w:sz w:val="28"/>
                <w:szCs w:val="28"/>
                <w:lang w:eastAsia="ru-RU"/>
              </w:rPr>
              <w:t>.</w:t>
            </w:r>
          </w:p>
        </w:tc>
      </w:tr>
    </w:tbl>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fldChar w:fldCharType="end"/>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Получатель субсидии представляет:</w:t>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Calibri" w:hAnsi="Times New Roman" w:cs="Times New Roman"/>
          <w:sz w:val="28"/>
          <w:szCs w:val="28"/>
        </w:rPr>
        <w:t xml:space="preserve"> </w:t>
      </w:r>
      <w:r w:rsidR="00933E9A">
        <w:rPr>
          <w:rFonts w:ascii="Times New Roman" w:eastAsia="Calibri" w:hAnsi="Times New Roman" w:cs="Times New Roman"/>
          <w:sz w:val="28"/>
          <w:szCs w:val="28"/>
        </w:rPr>
        <w:br/>
      </w:r>
      <w:r w:rsidRPr="000977C2">
        <w:rPr>
          <w:rFonts w:ascii="Times New Roman" w:eastAsia="Calibri" w:hAnsi="Times New Roman" w:cs="Times New Roman"/>
          <w:sz w:val="28"/>
          <w:szCs w:val="28"/>
        </w:rPr>
        <w:t>не позднее 10-го рабочего дня месяца, следующего за отчетным кварталом;</w:t>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933E9A">
        <w:rPr>
          <w:rFonts w:ascii="Times New Roman" w:eastAsia="Calibri" w:hAnsi="Times New Roman" w:cs="Times New Roman"/>
          <w:sz w:val="28"/>
          <w:szCs w:val="28"/>
        </w:rPr>
        <w:br/>
      </w:r>
      <w:r w:rsidRPr="000977C2">
        <w:rPr>
          <w:rFonts w:ascii="Times New Roman" w:eastAsia="Calibri" w:hAnsi="Times New Roman" w:cs="Times New Roman"/>
          <w:sz w:val="28"/>
          <w:szCs w:val="28"/>
        </w:rPr>
        <w:t>10 рабочих дней со дня получения запроса Министерства</w:t>
      </w:r>
      <w:r w:rsidR="00390C22">
        <w:rPr>
          <w:rFonts w:ascii="Times New Roman" w:eastAsia="Calibri" w:hAnsi="Times New Roman" w:cs="Times New Roman"/>
          <w:sz w:val="28"/>
          <w:szCs w:val="28"/>
        </w:rPr>
        <w:t xml:space="preserve"> </w:t>
      </w:r>
      <w:r w:rsidR="00390C22">
        <w:rPr>
          <w:rFonts w:ascii="Times New Roman" w:eastAsia="Calibri" w:hAnsi="Times New Roman" w:cs="Times New Roman"/>
          <w:sz w:val="28"/>
          <w:szCs w:val="28"/>
        </w:rPr>
        <w:br/>
        <w:t>(при необходимости)</w:t>
      </w:r>
      <w:r w:rsidRPr="000977C2">
        <w:rPr>
          <w:rFonts w:ascii="Times New Roman" w:eastAsia="Calibri" w:hAnsi="Times New Roman" w:cs="Times New Roman"/>
          <w:sz w:val="28"/>
          <w:szCs w:val="28"/>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933E9A">
      <w:pPr>
        <w:spacing w:after="0" w:line="240" w:lineRule="auto"/>
        <w:contextualSpacing/>
        <w:jc w:val="cente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9. Порядок расчета размера предоставляемой субсидии</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W = W</w:t>
      </w:r>
      <w:r w:rsidRPr="000977C2">
        <w:rPr>
          <w:rFonts w:ascii="Times New Roman" w:eastAsia="Times New Roman" w:hAnsi="Times New Roman" w:cs="Times New Roman"/>
          <w:sz w:val="28"/>
          <w:szCs w:val="28"/>
          <w:vertAlign w:val="subscript"/>
          <w:lang w:eastAsia="ru-RU"/>
        </w:rPr>
        <w:t>1</w:t>
      </w:r>
      <w:r w:rsidRPr="000977C2">
        <w:rPr>
          <w:rFonts w:ascii="Times New Roman" w:eastAsia="Times New Roman" w:hAnsi="Times New Roman" w:cs="Times New Roman"/>
          <w:sz w:val="28"/>
          <w:szCs w:val="28"/>
          <w:lang w:eastAsia="ru-RU"/>
        </w:rPr>
        <w:t xml:space="preserve"> или W</w:t>
      </w:r>
      <w:r w:rsidRPr="000977C2">
        <w:rPr>
          <w:rFonts w:ascii="Times New Roman" w:eastAsia="Times New Roman" w:hAnsi="Times New Roman" w:cs="Times New Roman"/>
          <w:sz w:val="28"/>
          <w:szCs w:val="28"/>
          <w:vertAlign w:val="subscript"/>
          <w:lang w:eastAsia="ru-RU"/>
        </w:rPr>
        <w:t>2</w:t>
      </w:r>
      <w:r w:rsidRPr="000977C2">
        <w:rPr>
          <w:rFonts w:ascii="Times New Roman" w:eastAsia="Times New Roman" w:hAnsi="Times New Roman" w:cs="Times New Roman"/>
          <w:sz w:val="28"/>
          <w:szCs w:val="28"/>
          <w:lang w:eastAsia="ru-RU"/>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(выбирается наименьшее значение W</w:t>
      </w:r>
      <w:r w:rsidRPr="000977C2">
        <w:rPr>
          <w:rFonts w:ascii="Times New Roman" w:eastAsia="Times New Roman" w:hAnsi="Times New Roman" w:cs="Times New Roman"/>
          <w:sz w:val="28"/>
          <w:szCs w:val="28"/>
          <w:vertAlign w:val="subscript"/>
          <w:lang w:eastAsia="ru-RU"/>
        </w:rPr>
        <w:t>1</w:t>
      </w:r>
      <w:r w:rsidRPr="000977C2">
        <w:rPr>
          <w:rFonts w:ascii="Times New Roman" w:eastAsia="Times New Roman" w:hAnsi="Times New Roman" w:cs="Times New Roman"/>
          <w:sz w:val="28"/>
          <w:szCs w:val="28"/>
          <w:lang w:eastAsia="ru-RU"/>
        </w:rPr>
        <w:t xml:space="preserve"> или W</w:t>
      </w:r>
      <w:r w:rsidRPr="000977C2">
        <w:rPr>
          <w:rFonts w:ascii="Times New Roman" w:eastAsia="Times New Roman" w:hAnsi="Times New Roman" w:cs="Times New Roman"/>
          <w:sz w:val="28"/>
          <w:szCs w:val="28"/>
          <w:vertAlign w:val="subscript"/>
          <w:lang w:eastAsia="ru-RU"/>
        </w:rPr>
        <w:t>2</w:t>
      </w:r>
      <w:r w:rsidRPr="000977C2">
        <w:rPr>
          <w:rFonts w:ascii="Times New Roman" w:eastAsia="Times New Roman" w:hAnsi="Times New Roman" w:cs="Times New Roman"/>
          <w:sz w:val="28"/>
          <w:szCs w:val="28"/>
          <w:lang w:eastAsia="ru-RU"/>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где:</w:t>
      </w:r>
    </w:p>
    <w:p w:rsidR="00933E9A" w:rsidRDefault="00933E9A"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W</w:t>
      </w:r>
      <w:r w:rsidRPr="000977C2">
        <w:rPr>
          <w:rFonts w:ascii="Times New Roman" w:eastAsia="Times New Roman" w:hAnsi="Times New Roman" w:cs="Times New Roman"/>
          <w:sz w:val="28"/>
          <w:szCs w:val="28"/>
          <w:vertAlign w:val="subscript"/>
          <w:lang w:eastAsia="ru-RU"/>
        </w:rPr>
        <w:t>1</w:t>
      </w:r>
      <w:r w:rsidRPr="000977C2">
        <w:rPr>
          <w:rFonts w:ascii="Times New Roman" w:eastAsia="Times New Roman" w:hAnsi="Times New Roman" w:cs="Times New Roman"/>
          <w:sz w:val="28"/>
          <w:szCs w:val="28"/>
          <w:lang w:eastAsia="ru-RU"/>
        </w:rPr>
        <w:t xml:space="preserve"> = C x М</w:t>
      </w:r>
      <w:r w:rsidR="00933E9A">
        <w:rPr>
          <w:rFonts w:ascii="Times New Roman" w:eastAsia="Times New Roman" w:hAnsi="Times New Roman" w:cs="Times New Roman"/>
          <w:sz w:val="28"/>
          <w:szCs w:val="28"/>
          <w:lang w:eastAsia="ru-RU"/>
        </w:rPr>
        <w:t>/100</w:t>
      </w:r>
      <w:r w:rsidRPr="000977C2">
        <w:rPr>
          <w:rFonts w:ascii="Times New Roman" w:eastAsia="Times New Roman" w:hAnsi="Times New Roman" w:cs="Times New Roman"/>
          <w:sz w:val="28"/>
          <w:szCs w:val="28"/>
          <w:lang w:eastAsia="ru-RU"/>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где:</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W</w:t>
      </w:r>
      <w:r w:rsidRPr="000977C2">
        <w:rPr>
          <w:rFonts w:ascii="Times New Roman" w:eastAsia="Times New Roman" w:hAnsi="Times New Roman" w:cs="Times New Roman"/>
          <w:sz w:val="28"/>
          <w:szCs w:val="28"/>
          <w:vertAlign w:val="subscript"/>
          <w:lang w:eastAsia="ru-RU"/>
        </w:rPr>
        <w:t>1</w:t>
      </w:r>
      <w:r w:rsidRPr="000977C2">
        <w:rPr>
          <w:rFonts w:ascii="Times New Roman" w:eastAsia="Times New Roman" w:hAnsi="Times New Roman" w:cs="Times New Roman"/>
          <w:sz w:val="28"/>
          <w:szCs w:val="28"/>
          <w:lang w:eastAsia="ru-RU"/>
        </w:rPr>
        <w:t xml:space="preserve">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размер субсидии, рубл</w:t>
      </w:r>
      <w:r w:rsidR="00417FA5">
        <w:rPr>
          <w:rFonts w:ascii="Times New Roman" w:eastAsia="Times New Roman" w:hAnsi="Times New Roman" w:cs="Times New Roman"/>
          <w:sz w:val="28"/>
          <w:szCs w:val="28"/>
          <w:lang w:eastAsia="ru-RU"/>
        </w:rPr>
        <w:t>и</w:t>
      </w:r>
      <w:r w:rsidRPr="000977C2">
        <w:rPr>
          <w:rFonts w:ascii="Times New Roman" w:eastAsia="Times New Roman" w:hAnsi="Times New Roman" w:cs="Times New Roman"/>
          <w:sz w:val="28"/>
          <w:szCs w:val="28"/>
          <w:lang w:eastAsia="ru-RU"/>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C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стоимость закладки   питомников, рублей (без учета налога на добавленную стоимость);</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М – процент возмещения затрат (не более 80%). </w:t>
      </w:r>
    </w:p>
    <w:p w:rsidR="00933E9A" w:rsidRPr="00CC54D1" w:rsidRDefault="00933E9A" w:rsidP="005D196B">
      <w:pPr>
        <w:spacing w:after="0" w:line="240" w:lineRule="auto"/>
        <w:ind w:firstLine="709"/>
        <w:contextualSpacing/>
        <w:jc w:val="both"/>
        <w:rPr>
          <w:rFonts w:ascii="Times New Roman" w:eastAsia="Calibri" w:hAnsi="Times New Roman" w:cs="Times New Roman"/>
          <w:sz w:val="28"/>
          <w:szCs w:val="28"/>
        </w:rPr>
      </w:pP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lang w:val="en-US"/>
        </w:rPr>
      </w:pPr>
      <w:r w:rsidRPr="000977C2">
        <w:rPr>
          <w:rFonts w:ascii="Times New Roman" w:eastAsia="Calibri" w:hAnsi="Times New Roman" w:cs="Times New Roman"/>
          <w:sz w:val="28"/>
          <w:szCs w:val="28"/>
          <w:lang w:val="en-US"/>
        </w:rPr>
        <w:t>W</w:t>
      </w:r>
      <w:r w:rsidRPr="000977C2">
        <w:rPr>
          <w:rFonts w:ascii="Times New Roman" w:eastAsia="Calibri" w:hAnsi="Times New Roman" w:cs="Times New Roman"/>
          <w:sz w:val="28"/>
          <w:szCs w:val="28"/>
          <w:vertAlign w:val="subscript"/>
          <w:lang w:val="en-US"/>
        </w:rPr>
        <w:t>2</w:t>
      </w:r>
      <w:r w:rsidRPr="000977C2">
        <w:rPr>
          <w:rFonts w:ascii="Times New Roman" w:eastAsia="Calibri" w:hAnsi="Times New Roman" w:cs="Times New Roman"/>
          <w:sz w:val="28"/>
          <w:szCs w:val="28"/>
          <w:lang w:val="en-US"/>
        </w:rPr>
        <w:t xml:space="preserve"> = S x M</w:t>
      </w:r>
      <w:r w:rsidRPr="000977C2">
        <w:rPr>
          <w:rFonts w:ascii="Times New Roman" w:eastAsia="Calibri" w:hAnsi="Times New Roman" w:cs="Times New Roman"/>
          <w:sz w:val="28"/>
          <w:szCs w:val="28"/>
          <w:vertAlign w:val="subscript"/>
          <w:lang w:val="en-US"/>
        </w:rPr>
        <w:t xml:space="preserve">1 </w:t>
      </w:r>
      <w:r w:rsidRPr="000977C2">
        <w:rPr>
          <w:rFonts w:ascii="Times New Roman" w:eastAsia="Calibri" w:hAnsi="Times New Roman" w:cs="Times New Roman"/>
          <w:sz w:val="28"/>
          <w:szCs w:val="28"/>
        </w:rPr>
        <w:t>х</w:t>
      </w:r>
      <w:r w:rsidRPr="000977C2">
        <w:rPr>
          <w:rFonts w:ascii="Times New Roman" w:eastAsia="Calibri" w:hAnsi="Times New Roman" w:cs="Times New Roman"/>
          <w:sz w:val="28"/>
          <w:szCs w:val="28"/>
          <w:lang w:val="en-US"/>
        </w:rPr>
        <w:t xml:space="preserve"> </w:t>
      </w:r>
      <w:r w:rsidRPr="000977C2">
        <w:rPr>
          <w:rFonts w:ascii="Times New Roman" w:eastAsia="Times New Roman" w:hAnsi="Times New Roman" w:cs="Times New Roman"/>
          <w:sz w:val="28"/>
          <w:szCs w:val="28"/>
          <w:lang w:val="en-US" w:eastAsia="ru-RU"/>
        </w:rPr>
        <w:t>k</w:t>
      </w:r>
      <w:r w:rsidR="00706913" w:rsidRPr="000977C2">
        <w:rPr>
          <w:rFonts w:ascii="Times New Roman" w:hAnsi="Times New Roman" w:cs="Times New Roman"/>
          <w:sz w:val="28"/>
          <w:szCs w:val="28"/>
          <w:lang w:val="en-US"/>
        </w:rPr>
        <w:t xml:space="preserve"> x k</w:t>
      </w:r>
      <w:r w:rsidR="00706913" w:rsidRPr="000977C2">
        <w:rPr>
          <w:rFonts w:ascii="Times New Roman" w:hAnsi="Times New Roman" w:cs="Times New Roman"/>
          <w:sz w:val="28"/>
          <w:szCs w:val="28"/>
          <w:vertAlign w:val="subscript"/>
        </w:rPr>
        <w:t>рез</w:t>
      </w:r>
      <w:r w:rsidR="00706913" w:rsidRPr="000977C2">
        <w:rPr>
          <w:rFonts w:ascii="Times New Roman" w:hAnsi="Times New Roman" w:cs="Times New Roman"/>
          <w:sz w:val="28"/>
          <w:szCs w:val="28"/>
          <w:vertAlign w:val="subscript"/>
          <w:lang w:val="en-US"/>
        </w:rPr>
        <w:t>,</w:t>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lang w:val="en-US"/>
        </w:rPr>
      </w:pP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где:</w:t>
      </w:r>
    </w:p>
    <w:p w:rsidR="005D196B" w:rsidRPr="000977C2" w:rsidRDefault="005D196B" w:rsidP="005D196B">
      <w:pPr>
        <w:spacing w:after="0" w:line="240" w:lineRule="auto"/>
        <w:ind w:firstLine="709"/>
        <w:contextualSpacing/>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W</w:t>
      </w:r>
      <w:r w:rsidRPr="000977C2">
        <w:rPr>
          <w:rFonts w:ascii="Times New Roman" w:eastAsia="Calibri" w:hAnsi="Times New Roman" w:cs="Times New Roman"/>
          <w:sz w:val="28"/>
          <w:szCs w:val="28"/>
          <w:vertAlign w:val="subscript"/>
        </w:rPr>
        <w:t>2</w:t>
      </w:r>
      <w:r w:rsidRPr="000977C2">
        <w:rPr>
          <w:rFonts w:ascii="Times New Roman" w:eastAsia="Calibri" w:hAnsi="Times New Roman" w:cs="Times New Roman"/>
          <w:sz w:val="28"/>
          <w:szCs w:val="28"/>
        </w:rPr>
        <w:t xml:space="preserve">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Calibri" w:hAnsi="Times New Roman" w:cs="Times New Roman"/>
          <w:sz w:val="28"/>
          <w:szCs w:val="28"/>
        </w:rPr>
        <w:t xml:space="preserve"> размер субсидии, рубл</w:t>
      </w:r>
      <w:r w:rsidR="00417FA5">
        <w:rPr>
          <w:rFonts w:ascii="Times New Roman" w:eastAsia="Calibri" w:hAnsi="Times New Roman" w:cs="Times New Roman"/>
          <w:sz w:val="28"/>
          <w:szCs w:val="28"/>
        </w:rPr>
        <w:t>и</w:t>
      </w:r>
      <w:r w:rsidRPr="000977C2">
        <w:rPr>
          <w:rFonts w:ascii="Times New Roman" w:eastAsia="Calibri" w:hAnsi="Times New Roman" w:cs="Times New Roman"/>
          <w:sz w:val="28"/>
          <w:szCs w:val="28"/>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Calibri" w:hAnsi="Times New Roman" w:cs="Times New Roman"/>
          <w:sz w:val="28"/>
          <w:szCs w:val="28"/>
        </w:rPr>
        <w:t xml:space="preserve">S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Calibri" w:hAnsi="Times New Roman" w:cs="Times New Roman"/>
          <w:sz w:val="28"/>
          <w:szCs w:val="28"/>
        </w:rPr>
        <w:t xml:space="preserve"> </w:t>
      </w:r>
      <w:r w:rsidRPr="000977C2">
        <w:rPr>
          <w:rFonts w:ascii="Times New Roman" w:eastAsia="Times New Roman" w:hAnsi="Times New Roman" w:cs="Times New Roman"/>
          <w:sz w:val="28"/>
          <w:szCs w:val="28"/>
          <w:lang w:eastAsia="ru-RU"/>
        </w:rPr>
        <w:t>ставка на 1 гектар площади закладки плодовых и ягодных кустарниковых питомников – 20000,0 рубл</w:t>
      </w:r>
      <w:r w:rsidR="00417FA5">
        <w:rPr>
          <w:rFonts w:ascii="Times New Roman" w:eastAsia="Times New Roman" w:hAnsi="Times New Roman" w:cs="Times New Roman"/>
          <w:sz w:val="28"/>
          <w:szCs w:val="28"/>
          <w:lang w:eastAsia="ru-RU"/>
        </w:rPr>
        <w:t>я</w:t>
      </w:r>
      <w:r w:rsidRPr="000977C2">
        <w:rPr>
          <w:rFonts w:ascii="Times New Roman" w:eastAsia="Times New Roman" w:hAnsi="Times New Roman" w:cs="Times New Roman"/>
          <w:sz w:val="28"/>
          <w:szCs w:val="28"/>
          <w:lang w:eastAsia="ru-RU"/>
        </w:rPr>
        <w:t>;</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lastRenderedPageBreak/>
        <w:t>M</w:t>
      </w:r>
      <w:r w:rsidRPr="000977C2">
        <w:rPr>
          <w:rFonts w:ascii="Times New Roman" w:eastAsia="Times New Roman" w:hAnsi="Times New Roman" w:cs="Times New Roman"/>
          <w:sz w:val="28"/>
          <w:szCs w:val="28"/>
          <w:vertAlign w:val="subscript"/>
          <w:lang w:eastAsia="ru-RU"/>
        </w:rPr>
        <w:t>1</w:t>
      </w:r>
      <w:r w:rsidRPr="000977C2">
        <w:rPr>
          <w:rFonts w:ascii="Times New Roman" w:eastAsia="Times New Roman" w:hAnsi="Times New Roman" w:cs="Times New Roman"/>
          <w:sz w:val="28"/>
          <w:szCs w:val="28"/>
          <w:lang w:eastAsia="ru-RU"/>
        </w:rPr>
        <w:t xml:space="preserve">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площадь закладки плодовых и ягодных кустарниковых питомников.</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val="en-US" w:eastAsia="ru-RU"/>
        </w:rPr>
        <w:t>k</w:t>
      </w:r>
      <w:r w:rsidRPr="000977C2">
        <w:rPr>
          <w:rFonts w:ascii="Times New Roman" w:eastAsia="Times New Roman" w:hAnsi="Times New Roman" w:cs="Times New Roman"/>
          <w:sz w:val="28"/>
          <w:szCs w:val="28"/>
          <w:lang w:eastAsia="ru-RU"/>
        </w:rPr>
        <w:t xml:space="preserve"> – повышающий коэффициент:</w:t>
      </w:r>
    </w:p>
    <w:p w:rsidR="005D196B" w:rsidRPr="000977C2" w:rsidRDefault="005D196B" w:rsidP="005D196B">
      <w:pPr>
        <w:autoSpaceDE w:val="0"/>
        <w:autoSpaceDN w:val="0"/>
        <w:adjustRightInd w:val="0"/>
        <w:spacing w:after="0" w:line="240" w:lineRule="auto"/>
        <w:ind w:firstLine="709"/>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 xml:space="preserve">для питомников, за исключением маточных насаждений плодовых и ягодных культур, заложенных базисными растениями, </w:t>
      </w:r>
      <w:r w:rsidR="000977C2">
        <w:rPr>
          <w:rFonts w:ascii="Times New Roman" w:eastAsia="Times New Roman" w:hAnsi="Times New Roman" w:cs="Times New Roman"/>
          <w:color w:val="000000"/>
          <w:spacing w:val="-2"/>
          <w:sz w:val="28"/>
          <w:szCs w:val="28"/>
          <w:lang w:eastAsia="ru-RU"/>
        </w:rPr>
        <w:t>–</w:t>
      </w:r>
      <w:r w:rsidR="00417FA5">
        <w:rPr>
          <w:rFonts w:ascii="Times New Roman" w:eastAsia="Times New Roman" w:hAnsi="Times New Roman" w:cs="Times New Roman"/>
          <w:color w:val="000000"/>
          <w:spacing w:val="-2"/>
          <w:sz w:val="28"/>
          <w:szCs w:val="28"/>
          <w:lang w:eastAsia="ru-RU"/>
        </w:rPr>
        <w:t xml:space="preserve"> </w:t>
      </w:r>
      <w:r w:rsidRPr="000977C2">
        <w:rPr>
          <w:rFonts w:ascii="Times New Roman" w:eastAsia="Calibri" w:hAnsi="Times New Roman" w:cs="Times New Roman"/>
          <w:sz w:val="28"/>
          <w:szCs w:val="28"/>
        </w:rPr>
        <w:t xml:space="preserve">3; </w:t>
      </w:r>
    </w:p>
    <w:p w:rsidR="00706913" w:rsidRPr="000977C2" w:rsidRDefault="005D196B" w:rsidP="00706913">
      <w:pPr>
        <w:autoSpaceDE w:val="0"/>
        <w:autoSpaceDN w:val="0"/>
        <w:adjustRightInd w:val="0"/>
        <w:spacing w:after="0" w:line="240" w:lineRule="auto"/>
        <w:ind w:firstLine="709"/>
        <w:jc w:val="both"/>
        <w:rPr>
          <w:rFonts w:ascii="Times New Roman" w:eastAsia="Calibri" w:hAnsi="Times New Roman" w:cs="Times New Roman"/>
          <w:sz w:val="28"/>
          <w:szCs w:val="28"/>
        </w:rPr>
      </w:pPr>
      <w:r w:rsidRPr="000977C2">
        <w:rPr>
          <w:rFonts w:ascii="Times New Roman" w:eastAsia="Calibri" w:hAnsi="Times New Roman" w:cs="Times New Roman"/>
          <w:sz w:val="28"/>
          <w:szCs w:val="28"/>
        </w:rPr>
        <w:t>для маточных насаждений, заложенных базисными раст</w:t>
      </w:r>
      <w:r w:rsidR="00706913" w:rsidRPr="000977C2">
        <w:rPr>
          <w:rFonts w:ascii="Times New Roman" w:eastAsia="Calibri" w:hAnsi="Times New Roman" w:cs="Times New Roman"/>
          <w:sz w:val="28"/>
          <w:szCs w:val="28"/>
        </w:rPr>
        <w:t xml:space="preserve">ениями, </w:t>
      </w:r>
      <w:r w:rsidR="000977C2">
        <w:rPr>
          <w:rFonts w:ascii="Times New Roman" w:eastAsia="Times New Roman" w:hAnsi="Times New Roman" w:cs="Times New Roman"/>
          <w:color w:val="000000"/>
          <w:spacing w:val="-2"/>
          <w:sz w:val="28"/>
          <w:szCs w:val="28"/>
          <w:lang w:eastAsia="ru-RU"/>
        </w:rPr>
        <w:t>–</w:t>
      </w:r>
      <w:r w:rsidR="00706913" w:rsidRPr="000977C2">
        <w:rPr>
          <w:rFonts w:ascii="Times New Roman" w:eastAsia="Calibri" w:hAnsi="Times New Roman" w:cs="Times New Roman"/>
          <w:sz w:val="28"/>
          <w:szCs w:val="28"/>
        </w:rPr>
        <w:t xml:space="preserve">  4;</w:t>
      </w:r>
    </w:p>
    <w:p w:rsidR="00706913" w:rsidRPr="000977C2" w:rsidRDefault="00706913" w:rsidP="002038E0">
      <w:pPr>
        <w:autoSpaceDE w:val="0"/>
        <w:autoSpaceDN w:val="0"/>
        <w:adjustRightInd w:val="0"/>
        <w:spacing w:after="0" w:line="240" w:lineRule="auto"/>
        <w:ind w:firstLine="709"/>
        <w:jc w:val="both"/>
        <w:rPr>
          <w:rFonts w:ascii="Times New Roman" w:eastAsia="Calibri" w:hAnsi="Times New Roman" w:cs="Times New Roman"/>
          <w:sz w:val="28"/>
          <w:szCs w:val="28"/>
        </w:rPr>
      </w:pPr>
      <w:r w:rsidRPr="000977C2">
        <w:rPr>
          <w:rFonts w:ascii="Times New Roman" w:hAnsi="Times New Roman" w:cs="Times New Roman"/>
          <w:sz w:val="28"/>
          <w:szCs w:val="28"/>
        </w:rPr>
        <w:t xml:space="preserve">для насаждений хмеля </w:t>
      </w:r>
      <w:r w:rsidR="000977C2">
        <w:rPr>
          <w:rFonts w:ascii="Times New Roman" w:eastAsia="Times New Roman" w:hAnsi="Times New Roman" w:cs="Times New Roman"/>
          <w:color w:val="000000"/>
          <w:spacing w:val="-2"/>
          <w:sz w:val="28"/>
          <w:szCs w:val="28"/>
          <w:lang w:eastAsia="ru-RU"/>
        </w:rPr>
        <w:t>–</w:t>
      </w:r>
      <w:r w:rsidR="00933E9A">
        <w:rPr>
          <w:rFonts w:ascii="Times New Roman" w:hAnsi="Times New Roman" w:cs="Times New Roman"/>
          <w:sz w:val="28"/>
          <w:szCs w:val="28"/>
        </w:rPr>
        <w:t xml:space="preserve">  2;</w:t>
      </w:r>
    </w:p>
    <w:p w:rsidR="00706913" w:rsidRPr="000977C2" w:rsidRDefault="00706913" w:rsidP="00706913">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val="en-US" w:eastAsia="ru-RU"/>
        </w:rPr>
        <w:t>k</w:t>
      </w:r>
      <w:r w:rsidRPr="000977C2">
        <w:rPr>
          <w:rFonts w:ascii="Times New Roman" w:eastAsia="Times New Roman" w:hAnsi="Times New Roman" w:cs="Times New Roman"/>
          <w:sz w:val="28"/>
          <w:szCs w:val="28"/>
          <w:vertAlign w:val="subscript"/>
          <w:lang w:eastAsia="ru-RU"/>
        </w:rPr>
        <w:t xml:space="preserve">рез  </w:t>
      </w:r>
      <w:r w:rsidRPr="000977C2">
        <w:rPr>
          <w:rFonts w:ascii="Times New Roman" w:eastAsia="Times New Roman" w:hAnsi="Times New Roman" w:cs="Times New Roman"/>
          <w:sz w:val="28"/>
          <w:szCs w:val="28"/>
          <w:lang w:eastAsia="ru-RU"/>
        </w:rPr>
        <w:t xml:space="preserve"> – коэффициент результативности:</w:t>
      </w:r>
    </w:p>
    <w:p w:rsidR="00706913" w:rsidRPr="000977C2" w:rsidRDefault="00706913" w:rsidP="00706913">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в случае в</w:t>
      </w:r>
      <w:r w:rsidR="00417FA5">
        <w:rPr>
          <w:rFonts w:ascii="Times New Roman" w:eastAsia="Times New Roman" w:hAnsi="Times New Roman" w:cs="Times New Roman"/>
          <w:sz w:val="28"/>
          <w:szCs w:val="28"/>
          <w:lang w:eastAsia="ru-RU"/>
        </w:rPr>
        <w:t xml:space="preserve">ыполнения получателем субсидии </w:t>
      </w:r>
      <w:r w:rsidRPr="000977C2">
        <w:rPr>
          <w:rFonts w:ascii="Times New Roman" w:eastAsia="Times New Roman" w:hAnsi="Times New Roman" w:cs="Times New Roman"/>
          <w:sz w:val="28"/>
          <w:szCs w:val="28"/>
          <w:lang w:eastAsia="ru-RU"/>
        </w:rPr>
        <w:t>условия по достижению в году, предшествующем году получения субсидии,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но не выше 1,2;</w:t>
      </w:r>
    </w:p>
    <w:p w:rsidR="00706913" w:rsidRPr="000977C2" w:rsidRDefault="00706913" w:rsidP="00706913">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в случае невыполнения получателем субсидии условия по достижению в отчетном финансовом году результата, предусмотренного соглашением за предшествующий год, к ставке применяется коэффициент в размере, равном отношению фактического значения за отчетный год к установленному, </w:t>
      </w:r>
      <w:r w:rsidRPr="000977C2">
        <w:rPr>
          <w:rFonts w:ascii="Times New Roman" w:eastAsia="Times New Roman" w:hAnsi="Times New Roman" w:cs="Times New Roman"/>
          <w:sz w:val="28"/>
          <w:szCs w:val="28"/>
          <w:lang w:eastAsia="ru-RU"/>
        </w:rPr>
        <w:br/>
        <w:t>но не менее 0,8;</w:t>
      </w:r>
    </w:p>
    <w:p w:rsidR="00706913" w:rsidRPr="000977C2" w:rsidRDefault="00706913" w:rsidP="00706913">
      <w:pPr>
        <w:autoSpaceDE w:val="0"/>
        <w:autoSpaceDN w:val="0"/>
        <w:adjustRightInd w:val="0"/>
        <w:spacing w:before="240"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в случае отсутствия заключенного соглашения за предшествующий год коэффициент не применяется.</w:t>
      </w:r>
    </w:p>
    <w:p w:rsidR="00933E9A" w:rsidRPr="000977C2" w:rsidRDefault="00933E9A" w:rsidP="00933E9A">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w:t>
      </w:r>
      <w:r w:rsidR="00417FA5">
        <w:rPr>
          <w:rFonts w:ascii="Times New Roman" w:eastAsia="Times New Roman" w:hAnsi="Times New Roman" w:cs="Times New Roman"/>
          <w:sz w:val="28"/>
          <w:szCs w:val="28"/>
          <w:lang w:eastAsia="ru-RU"/>
        </w:rPr>
        <w:t>,</w:t>
      </w:r>
      <w:r w:rsidRPr="000977C2">
        <w:rPr>
          <w:rFonts w:ascii="Times New Roman" w:eastAsia="Times New Roman" w:hAnsi="Times New Roman" w:cs="Times New Roman"/>
          <w:sz w:val="28"/>
          <w:szCs w:val="28"/>
          <w:lang w:eastAsia="ru-RU"/>
        </w:rPr>
        <w:t xml:space="preserve"> исходя из суммы расходов на приобретение товаров </w:t>
      </w:r>
      <w:r>
        <w:rPr>
          <w:rFonts w:ascii="Times New Roman" w:eastAsia="Times New Roman" w:hAnsi="Times New Roman" w:cs="Times New Roman"/>
          <w:sz w:val="28"/>
          <w:szCs w:val="28"/>
          <w:lang w:eastAsia="ru-RU"/>
        </w:rPr>
        <w:br/>
      </w:r>
      <w:r w:rsidRPr="000977C2">
        <w:rPr>
          <w:rFonts w:ascii="Times New Roman" w:eastAsia="Times New Roman" w:hAnsi="Times New Roman" w:cs="Times New Roman"/>
          <w:sz w:val="28"/>
          <w:szCs w:val="28"/>
          <w:lang w:eastAsia="ru-RU"/>
        </w:rPr>
        <w:t>(работ, услуг), включая сумму налога на добавленную стоимость.</w:t>
      </w:r>
    </w:p>
    <w:p w:rsidR="005D196B" w:rsidRPr="000977C2" w:rsidRDefault="005D196B" w:rsidP="00933E9A">
      <w:pPr>
        <w:spacing w:after="0" w:line="240" w:lineRule="auto"/>
        <w:contextualSpacing/>
        <w:jc w:val="both"/>
        <w:rPr>
          <w:rFonts w:ascii="Times New Roman" w:eastAsia="Calibri" w:hAnsi="Times New Roman" w:cs="Times New Roman"/>
          <w:sz w:val="28"/>
          <w:szCs w:val="28"/>
        </w:rPr>
      </w:pPr>
    </w:p>
    <w:p w:rsidR="005D196B" w:rsidRPr="000977C2" w:rsidRDefault="005D196B" w:rsidP="00933E9A">
      <w:pPr>
        <w:spacing w:after="0" w:line="240" w:lineRule="auto"/>
        <w:ind w:firstLine="709"/>
        <w:contextualSpacing/>
        <w:jc w:val="center"/>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производителям товаров, работ, услуг утвержденными постановлением Правительства Российской Федерации от 25 октября 2023 года </w:t>
      </w:r>
      <w:r w:rsidRPr="000977C2">
        <w:rPr>
          <w:rFonts w:ascii="Times New Roman" w:eastAsia="Times New Roman" w:hAnsi="Times New Roman" w:cs="Times New Roman"/>
          <w:sz w:val="28"/>
          <w:szCs w:val="28"/>
          <w:lang w:eastAsia="ru-RU"/>
        </w:rPr>
        <w:br/>
        <w:t>№ 1780, настоящим Решением и соглашением, а также фактов недостижения плановых значений результатов предоставления субсидии и показателей, необходимых для достижения результатов предоставления субсидии, средства подлежат возврату в бюджет Республики Башкортостан</w:t>
      </w:r>
      <w:r w:rsidR="00417FA5">
        <w:rPr>
          <w:rFonts w:ascii="Times New Roman" w:eastAsia="Times New Roman" w:hAnsi="Times New Roman" w:cs="Times New Roman"/>
          <w:sz w:val="28"/>
          <w:szCs w:val="28"/>
          <w:lang w:eastAsia="ru-RU"/>
        </w:rPr>
        <w:t xml:space="preserve"> в объеме выявленных нарушений </w:t>
      </w:r>
      <w:r w:rsidRPr="000977C2">
        <w:rPr>
          <w:rFonts w:ascii="Times New Roman" w:eastAsia="Times New Roman" w:hAnsi="Times New Roman" w:cs="Times New Roman"/>
          <w:sz w:val="28"/>
          <w:szCs w:val="28"/>
          <w:lang w:eastAsia="ru-RU"/>
        </w:rPr>
        <w:t>на основании:</w:t>
      </w:r>
    </w:p>
    <w:p w:rsidR="005D196B"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lastRenderedPageBreak/>
        <w:t xml:space="preserve">а) представления и (или) предписания уполномоченного органа государственного финансового контроля </w:t>
      </w:r>
      <w:r w:rsidR="000977C2">
        <w:rPr>
          <w:rFonts w:ascii="Times New Roman" w:eastAsia="Times New Roman" w:hAnsi="Times New Roman" w:cs="Times New Roman"/>
          <w:color w:val="000000"/>
          <w:spacing w:val="-2"/>
          <w:sz w:val="28"/>
          <w:szCs w:val="28"/>
          <w:lang w:eastAsia="ru-RU"/>
        </w:rPr>
        <w:t>–</w:t>
      </w:r>
      <w:r w:rsidRPr="000977C2">
        <w:rPr>
          <w:rFonts w:ascii="Times New Roman" w:eastAsia="Times New Roman" w:hAnsi="Times New Roman" w:cs="Times New Roman"/>
          <w:sz w:val="28"/>
          <w:szCs w:val="28"/>
          <w:lang w:eastAsia="ru-RU"/>
        </w:rPr>
        <w:t xml:space="preserve"> в порядке и в сроки, установленные законодательством;</w:t>
      </w:r>
    </w:p>
    <w:p w:rsidR="005D196B" w:rsidRPr="000977C2" w:rsidRDefault="00417FA5" w:rsidP="005D196B">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уведомления Министерства </w:t>
      </w:r>
      <w:r w:rsidR="005D196B" w:rsidRPr="000977C2">
        <w:rPr>
          <w:rFonts w:ascii="Times New Roman" w:eastAsia="Times New Roman" w:hAnsi="Times New Roman" w:cs="Times New Roman"/>
          <w:sz w:val="28"/>
          <w:szCs w:val="28"/>
          <w:lang w:eastAsia="ru-RU"/>
        </w:rPr>
        <w:t>в следующем порядке:</w:t>
      </w:r>
    </w:p>
    <w:p w:rsidR="003D78E6" w:rsidRPr="000977C2" w:rsidRDefault="003D78E6" w:rsidP="003D78E6">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 xml:space="preserve">в течение </w:t>
      </w:r>
      <w:r w:rsidR="00933E9A">
        <w:rPr>
          <w:rFonts w:ascii="Times New Roman" w:eastAsia="Times New Roman" w:hAnsi="Times New Roman" w:cs="Times New Roman"/>
          <w:sz w:val="28"/>
          <w:szCs w:val="28"/>
          <w:lang w:eastAsia="ru-RU"/>
        </w:rPr>
        <w:t>10</w:t>
      </w:r>
      <w:r w:rsidRPr="000977C2">
        <w:rPr>
          <w:rFonts w:ascii="Times New Roman" w:eastAsia="Times New Roman" w:hAnsi="Times New Roman" w:cs="Times New Roman"/>
          <w:sz w:val="28"/>
          <w:szCs w:val="28"/>
          <w:lang w:eastAsia="ru-RU"/>
        </w:rPr>
        <w:t xml:space="preserve">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w:t>
      </w:r>
    </w:p>
    <w:p w:rsidR="005D196B" w:rsidRPr="000977C2" w:rsidRDefault="005D196B" w:rsidP="005D196B">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w:t>
      </w:r>
    </w:p>
    <w:p w:rsidR="005B7BB7" w:rsidRPr="000977C2" w:rsidRDefault="005D196B" w:rsidP="00867AF2">
      <w:pPr>
        <w:spacing w:after="0" w:line="240" w:lineRule="auto"/>
        <w:ind w:firstLine="709"/>
        <w:contextualSpacing/>
        <w:jc w:val="both"/>
        <w:rPr>
          <w:rFonts w:ascii="Times New Roman" w:eastAsia="Times New Roman" w:hAnsi="Times New Roman" w:cs="Times New Roman"/>
          <w:sz w:val="28"/>
          <w:szCs w:val="28"/>
          <w:lang w:eastAsia="ru-RU"/>
        </w:rPr>
      </w:pPr>
      <w:r w:rsidRPr="000977C2">
        <w:rPr>
          <w:rFonts w:ascii="Times New Roman" w:eastAsia="Times New Roman" w:hAnsi="Times New Roman" w:cs="Times New Roman"/>
          <w:sz w:val="28"/>
          <w:szCs w:val="28"/>
          <w:lang w:eastAsia="ru-RU"/>
        </w:rPr>
        <w:t>В случае отказа получателя субсидии от</w:t>
      </w:r>
      <w:r w:rsidR="00417FA5">
        <w:rPr>
          <w:rFonts w:ascii="Times New Roman" w:eastAsia="Times New Roman" w:hAnsi="Times New Roman" w:cs="Times New Roman"/>
          <w:sz w:val="28"/>
          <w:szCs w:val="28"/>
          <w:lang w:eastAsia="ru-RU"/>
        </w:rPr>
        <w:t xml:space="preserve"> добровольного возврата средств </w:t>
      </w:r>
      <w:r w:rsidRPr="000977C2">
        <w:rPr>
          <w:rFonts w:ascii="Times New Roman" w:eastAsia="Times New Roman" w:hAnsi="Times New Roman" w:cs="Times New Roman"/>
          <w:sz w:val="28"/>
          <w:szCs w:val="28"/>
          <w:lang w:eastAsia="ru-RU"/>
        </w:rPr>
        <w:t>в установленные сроки эти средства в</w:t>
      </w:r>
      <w:r w:rsidR="002038E0" w:rsidRPr="000977C2">
        <w:rPr>
          <w:rFonts w:ascii="Times New Roman" w:eastAsia="Times New Roman" w:hAnsi="Times New Roman" w:cs="Times New Roman"/>
          <w:sz w:val="28"/>
          <w:szCs w:val="28"/>
          <w:lang w:eastAsia="ru-RU"/>
        </w:rPr>
        <w:t>зыскиваются в судебном порядке.</w:t>
      </w:r>
    </w:p>
    <w:p w:rsidR="005B7BB7" w:rsidRPr="000977C2" w:rsidRDefault="005B7BB7" w:rsidP="002038E0">
      <w:pPr>
        <w:spacing w:after="0" w:line="240" w:lineRule="auto"/>
        <w:ind w:firstLine="709"/>
        <w:contextualSpacing/>
        <w:jc w:val="both"/>
        <w:rPr>
          <w:rFonts w:ascii="Times New Roman" w:eastAsia="Times New Roman" w:hAnsi="Times New Roman" w:cs="Times New Roman"/>
          <w:sz w:val="28"/>
          <w:szCs w:val="28"/>
          <w:lang w:eastAsia="ru-RU"/>
        </w:rPr>
      </w:pPr>
    </w:p>
    <w:p w:rsidR="00ED72D8" w:rsidRPr="000977C2" w:rsidRDefault="00ED72D8" w:rsidP="003F7401">
      <w:pPr>
        <w:autoSpaceDE w:val="0"/>
        <w:autoSpaceDN w:val="0"/>
        <w:adjustRightInd w:val="0"/>
        <w:spacing w:after="0" w:line="240" w:lineRule="auto"/>
        <w:contextualSpacing/>
        <w:rPr>
          <w:rFonts w:ascii="Times New Roman" w:eastAsia="Times New Roman" w:hAnsi="Times New Roman" w:cs="Times New Roman"/>
          <w:sz w:val="28"/>
          <w:szCs w:val="28"/>
          <w:lang w:eastAsia="ru-RU"/>
        </w:rPr>
      </w:pPr>
    </w:p>
    <w:sectPr w:rsidR="00ED72D8" w:rsidRPr="000977C2" w:rsidSect="00207551">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957" w:rsidRDefault="00043957" w:rsidP="00697810">
      <w:pPr>
        <w:spacing w:after="0" w:line="240" w:lineRule="auto"/>
      </w:pPr>
      <w:r>
        <w:separator/>
      </w:r>
    </w:p>
  </w:endnote>
  <w:endnote w:type="continuationSeparator" w:id="0">
    <w:p w:rsidR="00043957" w:rsidRDefault="00043957"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957" w:rsidRDefault="00043957" w:rsidP="00697810">
      <w:pPr>
        <w:spacing w:after="0" w:line="240" w:lineRule="auto"/>
      </w:pPr>
      <w:r>
        <w:separator/>
      </w:r>
    </w:p>
  </w:footnote>
  <w:footnote w:type="continuationSeparator" w:id="0">
    <w:p w:rsidR="00043957" w:rsidRDefault="00043957"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551" w:rsidRPr="005F1403" w:rsidRDefault="00207551" w:rsidP="005F1403">
    <w:pPr>
      <w:pStyle w:val="a3"/>
      <w:jc w:val="center"/>
    </w:pPr>
  </w:p>
  <w:p w:rsidR="00207551" w:rsidRDefault="002075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56EEA"/>
    <w:multiLevelType w:val="multilevel"/>
    <w:tmpl w:val="B60A3BE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1B7D"/>
    <w:rsid w:val="0000300A"/>
    <w:rsid w:val="00007DF8"/>
    <w:rsid w:val="00010C98"/>
    <w:rsid w:val="000259EF"/>
    <w:rsid w:val="00027EB4"/>
    <w:rsid w:val="000354C7"/>
    <w:rsid w:val="00040B8B"/>
    <w:rsid w:val="00041DC6"/>
    <w:rsid w:val="00043957"/>
    <w:rsid w:val="00054167"/>
    <w:rsid w:val="0006006A"/>
    <w:rsid w:val="00061381"/>
    <w:rsid w:val="0006272C"/>
    <w:rsid w:val="000643D6"/>
    <w:rsid w:val="00065DD3"/>
    <w:rsid w:val="00070F30"/>
    <w:rsid w:val="000753D5"/>
    <w:rsid w:val="00076994"/>
    <w:rsid w:val="00083D56"/>
    <w:rsid w:val="00090F24"/>
    <w:rsid w:val="00093AF6"/>
    <w:rsid w:val="0009768E"/>
    <w:rsid w:val="000977C2"/>
    <w:rsid w:val="000A7DB4"/>
    <w:rsid w:val="000B2A2D"/>
    <w:rsid w:val="000B2D23"/>
    <w:rsid w:val="000C212E"/>
    <w:rsid w:val="000C3AA9"/>
    <w:rsid w:val="000C57C0"/>
    <w:rsid w:val="000C6044"/>
    <w:rsid w:val="000C6B55"/>
    <w:rsid w:val="000C782E"/>
    <w:rsid w:val="000D4CE3"/>
    <w:rsid w:val="000E1202"/>
    <w:rsid w:val="000E242C"/>
    <w:rsid w:val="000E59A4"/>
    <w:rsid w:val="000E630D"/>
    <w:rsid w:val="000F2D16"/>
    <w:rsid w:val="000F7C43"/>
    <w:rsid w:val="0010014E"/>
    <w:rsid w:val="00101151"/>
    <w:rsid w:val="00101303"/>
    <w:rsid w:val="00104481"/>
    <w:rsid w:val="00107832"/>
    <w:rsid w:val="00107CE4"/>
    <w:rsid w:val="00117B93"/>
    <w:rsid w:val="001214D7"/>
    <w:rsid w:val="00124212"/>
    <w:rsid w:val="00126203"/>
    <w:rsid w:val="0012694C"/>
    <w:rsid w:val="00136B79"/>
    <w:rsid w:val="00140A52"/>
    <w:rsid w:val="00141B9A"/>
    <w:rsid w:val="00142499"/>
    <w:rsid w:val="0015013F"/>
    <w:rsid w:val="00154FF0"/>
    <w:rsid w:val="0016465C"/>
    <w:rsid w:val="00167BE2"/>
    <w:rsid w:val="00176A71"/>
    <w:rsid w:val="0018037E"/>
    <w:rsid w:val="0018138E"/>
    <w:rsid w:val="001819C1"/>
    <w:rsid w:val="001846B0"/>
    <w:rsid w:val="001857F7"/>
    <w:rsid w:val="00186C2A"/>
    <w:rsid w:val="00187D6A"/>
    <w:rsid w:val="00196AF0"/>
    <w:rsid w:val="00196D12"/>
    <w:rsid w:val="001978D8"/>
    <w:rsid w:val="001A3F9B"/>
    <w:rsid w:val="001A5D62"/>
    <w:rsid w:val="001B1FC6"/>
    <w:rsid w:val="001B4D0D"/>
    <w:rsid w:val="001B4DB9"/>
    <w:rsid w:val="001C4A2B"/>
    <w:rsid w:val="001D22F6"/>
    <w:rsid w:val="001D4355"/>
    <w:rsid w:val="001D5428"/>
    <w:rsid w:val="001D542C"/>
    <w:rsid w:val="001D6202"/>
    <w:rsid w:val="001E24DF"/>
    <w:rsid w:val="001E69F6"/>
    <w:rsid w:val="001E6D73"/>
    <w:rsid w:val="001E71AC"/>
    <w:rsid w:val="001F51E9"/>
    <w:rsid w:val="001F7035"/>
    <w:rsid w:val="00203394"/>
    <w:rsid w:val="002038E0"/>
    <w:rsid w:val="002039B8"/>
    <w:rsid w:val="00207551"/>
    <w:rsid w:val="00211518"/>
    <w:rsid w:val="00216CD0"/>
    <w:rsid w:val="002306E2"/>
    <w:rsid w:val="00230DBE"/>
    <w:rsid w:val="002333CF"/>
    <w:rsid w:val="00236284"/>
    <w:rsid w:val="00247681"/>
    <w:rsid w:val="0025206C"/>
    <w:rsid w:val="002547D1"/>
    <w:rsid w:val="00257ABA"/>
    <w:rsid w:val="00265168"/>
    <w:rsid w:val="0027054D"/>
    <w:rsid w:val="0027113E"/>
    <w:rsid w:val="00271FAE"/>
    <w:rsid w:val="002723F2"/>
    <w:rsid w:val="002730DD"/>
    <w:rsid w:val="00274D3E"/>
    <w:rsid w:val="00275D11"/>
    <w:rsid w:val="00275F3F"/>
    <w:rsid w:val="00281E05"/>
    <w:rsid w:val="00294921"/>
    <w:rsid w:val="00294CC3"/>
    <w:rsid w:val="002A38E5"/>
    <w:rsid w:val="002A4195"/>
    <w:rsid w:val="002A4AAC"/>
    <w:rsid w:val="002A68F2"/>
    <w:rsid w:val="002B0903"/>
    <w:rsid w:val="002B139B"/>
    <w:rsid w:val="002C1FF1"/>
    <w:rsid w:val="002C267C"/>
    <w:rsid w:val="002C3FD4"/>
    <w:rsid w:val="002C4317"/>
    <w:rsid w:val="002D022B"/>
    <w:rsid w:val="002D0B60"/>
    <w:rsid w:val="002D0C32"/>
    <w:rsid w:val="002D13EC"/>
    <w:rsid w:val="002D27B8"/>
    <w:rsid w:val="002D3154"/>
    <w:rsid w:val="002E0383"/>
    <w:rsid w:val="002E4670"/>
    <w:rsid w:val="002E76AA"/>
    <w:rsid w:val="002F13AD"/>
    <w:rsid w:val="002F44D1"/>
    <w:rsid w:val="002F61AE"/>
    <w:rsid w:val="003012FF"/>
    <w:rsid w:val="00303596"/>
    <w:rsid w:val="00304443"/>
    <w:rsid w:val="0031111D"/>
    <w:rsid w:val="003121C3"/>
    <w:rsid w:val="00315E09"/>
    <w:rsid w:val="00316BCB"/>
    <w:rsid w:val="00321D1A"/>
    <w:rsid w:val="003268F0"/>
    <w:rsid w:val="0033244A"/>
    <w:rsid w:val="00336F39"/>
    <w:rsid w:val="00343049"/>
    <w:rsid w:val="0034414C"/>
    <w:rsid w:val="0034654C"/>
    <w:rsid w:val="00346AD6"/>
    <w:rsid w:val="00347D80"/>
    <w:rsid w:val="0035096A"/>
    <w:rsid w:val="0035438F"/>
    <w:rsid w:val="00355BA6"/>
    <w:rsid w:val="00356450"/>
    <w:rsid w:val="0035771D"/>
    <w:rsid w:val="0035795B"/>
    <w:rsid w:val="00364276"/>
    <w:rsid w:val="00365738"/>
    <w:rsid w:val="00380955"/>
    <w:rsid w:val="00383D12"/>
    <w:rsid w:val="00387789"/>
    <w:rsid w:val="00390C22"/>
    <w:rsid w:val="00392A08"/>
    <w:rsid w:val="00393C3D"/>
    <w:rsid w:val="003A13FD"/>
    <w:rsid w:val="003A1DF5"/>
    <w:rsid w:val="003A5CB7"/>
    <w:rsid w:val="003A75EA"/>
    <w:rsid w:val="003B5D05"/>
    <w:rsid w:val="003B6B57"/>
    <w:rsid w:val="003C2938"/>
    <w:rsid w:val="003C4AAC"/>
    <w:rsid w:val="003C6A1A"/>
    <w:rsid w:val="003D0E53"/>
    <w:rsid w:val="003D1145"/>
    <w:rsid w:val="003D16AF"/>
    <w:rsid w:val="003D33A6"/>
    <w:rsid w:val="003D7389"/>
    <w:rsid w:val="003D78E6"/>
    <w:rsid w:val="003E20C5"/>
    <w:rsid w:val="003E6F11"/>
    <w:rsid w:val="003F7401"/>
    <w:rsid w:val="00402BEE"/>
    <w:rsid w:val="00403854"/>
    <w:rsid w:val="004070D6"/>
    <w:rsid w:val="004113C0"/>
    <w:rsid w:val="004121A3"/>
    <w:rsid w:val="00415029"/>
    <w:rsid w:val="00417FA5"/>
    <w:rsid w:val="00421A70"/>
    <w:rsid w:val="00430B04"/>
    <w:rsid w:val="004335B6"/>
    <w:rsid w:val="00436115"/>
    <w:rsid w:val="004404F7"/>
    <w:rsid w:val="00440594"/>
    <w:rsid w:val="00441BCC"/>
    <w:rsid w:val="00441DCC"/>
    <w:rsid w:val="0044222C"/>
    <w:rsid w:val="004428FF"/>
    <w:rsid w:val="0044334D"/>
    <w:rsid w:val="00451D3C"/>
    <w:rsid w:val="004565C0"/>
    <w:rsid w:val="00460AC0"/>
    <w:rsid w:val="004703FE"/>
    <w:rsid w:val="0047369B"/>
    <w:rsid w:val="0047509F"/>
    <w:rsid w:val="00477781"/>
    <w:rsid w:val="00480D31"/>
    <w:rsid w:val="0048115D"/>
    <w:rsid w:val="004821A8"/>
    <w:rsid w:val="0048707D"/>
    <w:rsid w:val="0049255F"/>
    <w:rsid w:val="00495E17"/>
    <w:rsid w:val="004A052F"/>
    <w:rsid w:val="004A089A"/>
    <w:rsid w:val="004A62CE"/>
    <w:rsid w:val="004A708C"/>
    <w:rsid w:val="004B12F3"/>
    <w:rsid w:val="004B165C"/>
    <w:rsid w:val="004B2C6D"/>
    <w:rsid w:val="004B3C49"/>
    <w:rsid w:val="004B5DD9"/>
    <w:rsid w:val="004B67AD"/>
    <w:rsid w:val="004B7FBD"/>
    <w:rsid w:val="004C0069"/>
    <w:rsid w:val="004C3E57"/>
    <w:rsid w:val="004C706C"/>
    <w:rsid w:val="004C79AD"/>
    <w:rsid w:val="004E08DB"/>
    <w:rsid w:val="004E4AEA"/>
    <w:rsid w:val="004E571C"/>
    <w:rsid w:val="004F122A"/>
    <w:rsid w:val="004F751D"/>
    <w:rsid w:val="00504CE1"/>
    <w:rsid w:val="0050682A"/>
    <w:rsid w:val="005069CE"/>
    <w:rsid w:val="00511A6E"/>
    <w:rsid w:val="005132A2"/>
    <w:rsid w:val="0051414B"/>
    <w:rsid w:val="0051638E"/>
    <w:rsid w:val="00530080"/>
    <w:rsid w:val="00530135"/>
    <w:rsid w:val="0053178A"/>
    <w:rsid w:val="00535DCE"/>
    <w:rsid w:val="0054594B"/>
    <w:rsid w:val="00546906"/>
    <w:rsid w:val="0054725C"/>
    <w:rsid w:val="00551F5B"/>
    <w:rsid w:val="00555B24"/>
    <w:rsid w:val="00560D02"/>
    <w:rsid w:val="005626B4"/>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5113"/>
    <w:rsid w:val="005B7BB7"/>
    <w:rsid w:val="005C0774"/>
    <w:rsid w:val="005C1FBD"/>
    <w:rsid w:val="005C74E1"/>
    <w:rsid w:val="005D196B"/>
    <w:rsid w:val="005D73E0"/>
    <w:rsid w:val="005E3C1A"/>
    <w:rsid w:val="005E7587"/>
    <w:rsid w:val="005E7758"/>
    <w:rsid w:val="005F0FE7"/>
    <w:rsid w:val="005F1403"/>
    <w:rsid w:val="005F445F"/>
    <w:rsid w:val="005F7C31"/>
    <w:rsid w:val="00600A5A"/>
    <w:rsid w:val="006022FE"/>
    <w:rsid w:val="00607992"/>
    <w:rsid w:val="006108EB"/>
    <w:rsid w:val="00612A2E"/>
    <w:rsid w:val="00616936"/>
    <w:rsid w:val="00625463"/>
    <w:rsid w:val="0063010C"/>
    <w:rsid w:val="00630927"/>
    <w:rsid w:val="006326A3"/>
    <w:rsid w:val="006344C8"/>
    <w:rsid w:val="00635FB6"/>
    <w:rsid w:val="00640D8D"/>
    <w:rsid w:val="00642B5A"/>
    <w:rsid w:val="006447C4"/>
    <w:rsid w:val="0064594C"/>
    <w:rsid w:val="006500E8"/>
    <w:rsid w:val="0065242A"/>
    <w:rsid w:val="006558BE"/>
    <w:rsid w:val="00655921"/>
    <w:rsid w:val="00655DD3"/>
    <w:rsid w:val="00657C50"/>
    <w:rsid w:val="00660920"/>
    <w:rsid w:val="00662052"/>
    <w:rsid w:val="00663E76"/>
    <w:rsid w:val="00664EF6"/>
    <w:rsid w:val="0066597D"/>
    <w:rsid w:val="006704EE"/>
    <w:rsid w:val="006809D7"/>
    <w:rsid w:val="006821A7"/>
    <w:rsid w:val="00685370"/>
    <w:rsid w:val="00687309"/>
    <w:rsid w:val="00697810"/>
    <w:rsid w:val="006B1808"/>
    <w:rsid w:val="006B3522"/>
    <w:rsid w:val="006B6CC3"/>
    <w:rsid w:val="006C29E9"/>
    <w:rsid w:val="006C6434"/>
    <w:rsid w:val="006C72BB"/>
    <w:rsid w:val="006D2E5F"/>
    <w:rsid w:val="006D320A"/>
    <w:rsid w:val="006D6FCE"/>
    <w:rsid w:val="006D7603"/>
    <w:rsid w:val="006E06D9"/>
    <w:rsid w:val="006E0B73"/>
    <w:rsid w:val="006E2075"/>
    <w:rsid w:val="006E3144"/>
    <w:rsid w:val="006E6DE9"/>
    <w:rsid w:val="006F106E"/>
    <w:rsid w:val="006F4EF3"/>
    <w:rsid w:val="006F5A24"/>
    <w:rsid w:val="00701487"/>
    <w:rsid w:val="00706913"/>
    <w:rsid w:val="0071355E"/>
    <w:rsid w:val="0071799E"/>
    <w:rsid w:val="00720561"/>
    <w:rsid w:val="0074048F"/>
    <w:rsid w:val="007407B0"/>
    <w:rsid w:val="00740936"/>
    <w:rsid w:val="00742B18"/>
    <w:rsid w:val="0074610C"/>
    <w:rsid w:val="00747960"/>
    <w:rsid w:val="007530CD"/>
    <w:rsid w:val="00754D94"/>
    <w:rsid w:val="0075579F"/>
    <w:rsid w:val="00757725"/>
    <w:rsid w:val="00767169"/>
    <w:rsid w:val="007713F3"/>
    <w:rsid w:val="00775119"/>
    <w:rsid w:val="00776B26"/>
    <w:rsid w:val="007774D3"/>
    <w:rsid w:val="00780750"/>
    <w:rsid w:val="007807C8"/>
    <w:rsid w:val="00781AAC"/>
    <w:rsid w:val="00783216"/>
    <w:rsid w:val="007842A6"/>
    <w:rsid w:val="007A2ABE"/>
    <w:rsid w:val="007A43BC"/>
    <w:rsid w:val="007A5247"/>
    <w:rsid w:val="007B4814"/>
    <w:rsid w:val="007C0375"/>
    <w:rsid w:val="007C53AD"/>
    <w:rsid w:val="007C6130"/>
    <w:rsid w:val="007D1673"/>
    <w:rsid w:val="007D1EF6"/>
    <w:rsid w:val="007D2F53"/>
    <w:rsid w:val="007E2674"/>
    <w:rsid w:val="007E57E6"/>
    <w:rsid w:val="007E7C7F"/>
    <w:rsid w:val="007F2013"/>
    <w:rsid w:val="007F50A6"/>
    <w:rsid w:val="007F5A62"/>
    <w:rsid w:val="00800D98"/>
    <w:rsid w:val="00801135"/>
    <w:rsid w:val="0080243D"/>
    <w:rsid w:val="00804ECD"/>
    <w:rsid w:val="00805ABB"/>
    <w:rsid w:val="00805F0B"/>
    <w:rsid w:val="008073D6"/>
    <w:rsid w:val="00817E25"/>
    <w:rsid w:val="00821DF7"/>
    <w:rsid w:val="00832ADD"/>
    <w:rsid w:val="00835125"/>
    <w:rsid w:val="00836626"/>
    <w:rsid w:val="008367B0"/>
    <w:rsid w:val="00841B9C"/>
    <w:rsid w:val="008433B9"/>
    <w:rsid w:val="008438E9"/>
    <w:rsid w:val="00851200"/>
    <w:rsid w:val="00857008"/>
    <w:rsid w:val="00857944"/>
    <w:rsid w:val="00861AF8"/>
    <w:rsid w:val="008652B2"/>
    <w:rsid w:val="00865B72"/>
    <w:rsid w:val="00865E4F"/>
    <w:rsid w:val="00867AF2"/>
    <w:rsid w:val="00867D16"/>
    <w:rsid w:val="00874CB9"/>
    <w:rsid w:val="00877A9D"/>
    <w:rsid w:val="00894E32"/>
    <w:rsid w:val="00896CAD"/>
    <w:rsid w:val="008975E5"/>
    <w:rsid w:val="008A0E14"/>
    <w:rsid w:val="008A3C56"/>
    <w:rsid w:val="008B2122"/>
    <w:rsid w:val="008B3A36"/>
    <w:rsid w:val="008B532F"/>
    <w:rsid w:val="008B5F51"/>
    <w:rsid w:val="008B7650"/>
    <w:rsid w:val="008C2234"/>
    <w:rsid w:val="008C3A4B"/>
    <w:rsid w:val="008C6CE4"/>
    <w:rsid w:val="008C7BF7"/>
    <w:rsid w:val="008D4278"/>
    <w:rsid w:val="008D42D3"/>
    <w:rsid w:val="008D4A84"/>
    <w:rsid w:val="008D59D6"/>
    <w:rsid w:val="008E14BD"/>
    <w:rsid w:val="008E3CE5"/>
    <w:rsid w:val="008F4338"/>
    <w:rsid w:val="008F5211"/>
    <w:rsid w:val="008F738A"/>
    <w:rsid w:val="009007FE"/>
    <w:rsid w:val="009027A6"/>
    <w:rsid w:val="00902A7A"/>
    <w:rsid w:val="00902D40"/>
    <w:rsid w:val="00907E98"/>
    <w:rsid w:val="009117A3"/>
    <w:rsid w:val="009120D0"/>
    <w:rsid w:val="009122B9"/>
    <w:rsid w:val="00920D71"/>
    <w:rsid w:val="009210D8"/>
    <w:rsid w:val="00927E0D"/>
    <w:rsid w:val="00930D57"/>
    <w:rsid w:val="009310F2"/>
    <w:rsid w:val="00933E9A"/>
    <w:rsid w:val="00936FF4"/>
    <w:rsid w:val="00940C21"/>
    <w:rsid w:val="009412B6"/>
    <w:rsid w:val="009425A5"/>
    <w:rsid w:val="00946CF1"/>
    <w:rsid w:val="00950946"/>
    <w:rsid w:val="009519E7"/>
    <w:rsid w:val="0095352F"/>
    <w:rsid w:val="009535D2"/>
    <w:rsid w:val="0095666B"/>
    <w:rsid w:val="00960068"/>
    <w:rsid w:val="0096431C"/>
    <w:rsid w:val="00967D78"/>
    <w:rsid w:val="009703B4"/>
    <w:rsid w:val="0097089C"/>
    <w:rsid w:val="009709E9"/>
    <w:rsid w:val="00972FC2"/>
    <w:rsid w:val="00973F61"/>
    <w:rsid w:val="00977812"/>
    <w:rsid w:val="00977A50"/>
    <w:rsid w:val="009808B7"/>
    <w:rsid w:val="00982372"/>
    <w:rsid w:val="00985D25"/>
    <w:rsid w:val="0099065C"/>
    <w:rsid w:val="00994D6D"/>
    <w:rsid w:val="009A7F4E"/>
    <w:rsid w:val="009B161C"/>
    <w:rsid w:val="009B4499"/>
    <w:rsid w:val="009B7146"/>
    <w:rsid w:val="009C0F61"/>
    <w:rsid w:val="009C384C"/>
    <w:rsid w:val="009C4192"/>
    <w:rsid w:val="009C51DE"/>
    <w:rsid w:val="009C5788"/>
    <w:rsid w:val="009E17C9"/>
    <w:rsid w:val="009E17DF"/>
    <w:rsid w:val="009E2427"/>
    <w:rsid w:val="009E38EC"/>
    <w:rsid w:val="009E3FF9"/>
    <w:rsid w:val="009E7FF6"/>
    <w:rsid w:val="009F6A05"/>
    <w:rsid w:val="00A04CE9"/>
    <w:rsid w:val="00A1005B"/>
    <w:rsid w:val="00A104CB"/>
    <w:rsid w:val="00A10D6A"/>
    <w:rsid w:val="00A1368D"/>
    <w:rsid w:val="00A13FF8"/>
    <w:rsid w:val="00A1764E"/>
    <w:rsid w:val="00A26616"/>
    <w:rsid w:val="00A32F14"/>
    <w:rsid w:val="00A32F6D"/>
    <w:rsid w:val="00A34469"/>
    <w:rsid w:val="00A4333D"/>
    <w:rsid w:val="00A525BC"/>
    <w:rsid w:val="00A5470C"/>
    <w:rsid w:val="00A553EA"/>
    <w:rsid w:val="00A57C9D"/>
    <w:rsid w:val="00A57F34"/>
    <w:rsid w:val="00A60897"/>
    <w:rsid w:val="00A60B10"/>
    <w:rsid w:val="00A64FE8"/>
    <w:rsid w:val="00A66A3A"/>
    <w:rsid w:val="00A67D29"/>
    <w:rsid w:val="00A769C0"/>
    <w:rsid w:val="00A76EF7"/>
    <w:rsid w:val="00A8099F"/>
    <w:rsid w:val="00A907BE"/>
    <w:rsid w:val="00A97277"/>
    <w:rsid w:val="00A97708"/>
    <w:rsid w:val="00AA2EC3"/>
    <w:rsid w:val="00AA4FD0"/>
    <w:rsid w:val="00AA7097"/>
    <w:rsid w:val="00AB6F56"/>
    <w:rsid w:val="00AB7B71"/>
    <w:rsid w:val="00AC15D4"/>
    <w:rsid w:val="00AC1AED"/>
    <w:rsid w:val="00AC56D5"/>
    <w:rsid w:val="00AC5D5F"/>
    <w:rsid w:val="00AD069C"/>
    <w:rsid w:val="00AD288D"/>
    <w:rsid w:val="00AD693C"/>
    <w:rsid w:val="00AE5406"/>
    <w:rsid w:val="00AF03E3"/>
    <w:rsid w:val="00AF0531"/>
    <w:rsid w:val="00AF1686"/>
    <w:rsid w:val="00AF2F5B"/>
    <w:rsid w:val="00AF4B8D"/>
    <w:rsid w:val="00AF58F0"/>
    <w:rsid w:val="00B04AD9"/>
    <w:rsid w:val="00B05FDC"/>
    <w:rsid w:val="00B14690"/>
    <w:rsid w:val="00B15656"/>
    <w:rsid w:val="00B23810"/>
    <w:rsid w:val="00B2521C"/>
    <w:rsid w:val="00B40BB3"/>
    <w:rsid w:val="00B4159E"/>
    <w:rsid w:val="00B50FF4"/>
    <w:rsid w:val="00B53A0F"/>
    <w:rsid w:val="00B55BE0"/>
    <w:rsid w:val="00B567BE"/>
    <w:rsid w:val="00B61C9A"/>
    <w:rsid w:val="00B657E8"/>
    <w:rsid w:val="00B67153"/>
    <w:rsid w:val="00B7092E"/>
    <w:rsid w:val="00B7306B"/>
    <w:rsid w:val="00B73F91"/>
    <w:rsid w:val="00B764C6"/>
    <w:rsid w:val="00B80942"/>
    <w:rsid w:val="00B81EC4"/>
    <w:rsid w:val="00B835EE"/>
    <w:rsid w:val="00B841FC"/>
    <w:rsid w:val="00B85041"/>
    <w:rsid w:val="00B86773"/>
    <w:rsid w:val="00B94A93"/>
    <w:rsid w:val="00B94C1E"/>
    <w:rsid w:val="00B952CF"/>
    <w:rsid w:val="00B9549D"/>
    <w:rsid w:val="00BA211A"/>
    <w:rsid w:val="00BA4123"/>
    <w:rsid w:val="00BB0A4A"/>
    <w:rsid w:val="00BB4624"/>
    <w:rsid w:val="00BC03FB"/>
    <w:rsid w:val="00BC7B06"/>
    <w:rsid w:val="00BD59C5"/>
    <w:rsid w:val="00BD5EE4"/>
    <w:rsid w:val="00BD771E"/>
    <w:rsid w:val="00BD7B6E"/>
    <w:rsid w:val="00BE0DC5"/>
    <w:rsid w:val="00BE3121"/>
    <w:rsid w:val="00BF5026"/>
    <w:rsid w:val="00BF72E1"/>
    <w:rsid w:val="00BF7C68"/>
    <w:rsid w:val="00C0311D"/>
    <w:rsid w:val="00C03228"/>
    <w:rsid w:val="00C0463C"/>
    <w:rsid w:val="00C11E14"/>
    <w:rsid w:val="00C13270"/>
    <w:rsid w:val="00C273FF"/>
    <w:rsid w:val="00C276FD"/>
    <w:rsid w:val="00C31099"/>
    <w:rsid w:val="00C322B5"/>
    <w:rsid w:val="00C32C53"/>
    <w:rsid w:val="00C33EF1"/>
    <w:rsid w:val="00C35338"/>
    <w:rsid w:val="00C3541D"/>
    <w:rsid w:val="00C37AD8"/>
    <w:rsid w:val="00C40A3A"/>
    <w:rsid w:val="00C41C77"/>
    <w:rsid w:val="00C52C4A"/>
    <w:rsid w:val="00C545F8"/>
    <w:rsid w:val="00C547F8"/>
    <w:rsid w:val="00C6708C"/>
    <w:rsid w:val="00C70371"/>
    <w:rsid w:val="00C74859"/>
    <w:rsid w:val="00C815B2"/>
    <w:rsid w:val="00C85ABF"/>
    <w:rsid w:val="00C9275F"/>
    <w:rsid w:val="00C968C9"/>
    <w:rsid w:val="00CA129A"/>
    <w:rsid w:val="00CA5EC8"/>
    <w:rsid w:val="00CA7FDB"/>
    <w:rsid w:val="00CB383B"/>
    <w:rsid w:val="00CB46DA"/>
    <w:rsid w:val="00CC199D"/>
    <w:rsid w:val="00CC54D1"/>
    <w:rsid w:val="00CD09F2"/>
    <w:rsid w:val="00CD4760"/>
    <w:rsid w:val="00CD6BA9"/>
    <w:rsid w:val="00CD6C5A"/>
    <w:rsid w:val="00CE5F24"/>
    <w:rsid w:val="00CF7803"/>
    <w:rsid w:val="00D000D1"/>
    <w:rsid w:val="00D008F2"/>
    <w:rsid w:val="00D009AA"/>
    <w:rsid w:val="00D03B1D"/>
    <w:rsid w:val="00D117D1"/>
    <w:rsid w:val="00D12DDC"/>
    <w:rsid w:val="00D142BA"/>
    <w:rsid w:val="00D27695"/>
    <w:rsid w:val="00D31A77"/>
    <w:rsid w:val="00D4029A"/>
    <w:rsid w:val="00D42FC0"/>
    <w:rsid w:val="00D44D16"/>
    <w:rsid w:val="00D47F64"/>
    <w:rsid w:val="00D51197"/>
    <w:rsid w:val="00D53739"/>
    <w:rsid w:val="00D5471C"/>
    <w:rsid w:val="00D54CEC"/>
    <w:rsid w:val="00D55AA8"/>
    <w:rsid w:val="00D55BEB"/>
    <w:rsid w:val="00D56475"/>
    <w:rsid w:val="00D5654C"/>
    <w:rsid w:val="00D610E6"/>
    <w:rsid w:val="00D62B18"/>
    <w:rsid w:val="00D654CF"/>
    <w:rsid w:val="00D668A8"/>
    <w:rsid w:val="00D673A5"/>
    <w:rsid w:val="00D707FD"/>
    <w:rsid w:val="00D71035"/>
    <w:rsid w:val="00D72B56"/>
    <w:rsid w:val="00D773CE"/>
    <w:rsid w:val="00D83915"/>
    <w:rsid w:val="00D85634"/>
    <w:rsid w:val="00D86E64"/>
    <w:rsid w:val="00D87219"/>
    <w:rsid w:val="00D9279E"/>
    <w:rsid w:val="00D92865"/>
    <w:rsid w:val="00D93039"/>
    <w:rsid w:val="00DA1572"/>
    <w:rsid w:val="00DA1E0D"/>
    <w:rsid w:val="00DA5DFB"/>
    <w:rsid w:val="00DB298C"/>
    <w:rsid w:val="00DD0E1A"/>
    <w:rsid w:val="00DD1E72"/>
    <w:rsid w:val="00DD37E1"/>
    <w:rsid w:val="00DD560C"/>
    <w:rsid w:val="00DD6239"/>
    <w:rsid w:val="00DD79EF"/>
    <w:rsid w:val="00DF3F71"/>
    <w:rsid w:val="00DF5B1F"/>
    <w:rsid w:val="00E02D62"/>
    <w:rsid w:val="00E03C2D"/>
    <w:rsid w:val="00E07319"/>
    <w:rsid w:val="00E07C7D"/>
    <w:rsid w:val="00E11259"/>
    <w:rsid w:val="00E16752"/>
    <w:rsid w:val="00E1701E"/>
    <w:rsid w:val="00E177DB"/>
    <w:rsid w:val="00E178B3"/>
    <w:rsid w:val="00E17CD2"/>
    <w:rsid w:val="00E24D04"/>
    <w:rsid w:val="00E326A8"/>
    <w:rsid w:val="00E34FA1"/>
    <w:rsid w:val="00E35464"/>
    <w:rsid w:val="00E36B31"/>
    <w:rsid w:val="00E36CFB"/>
    <w:rsid w:val="00E431BC"/>
    <w:rsid w:val="00E52729"/>
    <w:rsid w:val="00E560B4"/>
    <w:rsid w:val="00E66761"/>
    <w:rsid w:val="00E70E0B"/>
    <w:rsid w:val="00E70E84"/>
    <w:rsid w:val="00E717FA"/>
    <w:rsid w:val="00E73E13"/>
    <w:rsid w:val="00E83727"/>
    <w:rsid w:val="00E83E5E"/>
    <w:rsid w:val="00E84453"/>
    <w:rsid w:val="00EA2D9B"/>
    <w:rsid w:val="00EA3530"/>
    <w:rsid w:val="00EA5E99"/>
    <w:rsid w:val="00EA7990"/>
    <w:rsid w:val="00EB11EA"/>
    <w:rsid w:val="00EB1F37"/>
    <w:rsid w:val="00EB2C18"/>
    <w:rsid w:val="00EB2C5B"/>
    <w:rsid w:val="00EB7E2F"/>
    <w:rsid w:val="00EC0057"/>
    <w:rsid w:val="00EC1034"/>
    <w:rsid w:val="00EC656D"/>
    <w:rsid w:val="00ED055F"/>
    <w:rsid w:val="00ED6887"/>
    <w:rsid w:val="00ED72D8"/>
    <w:rsid w:val="00EE1789"/>
    <w:rsid w:val="00EF56A3"/>
    <w:rsid w:val="00EF64C3"/>
    <w:rsid w:val="00F00547"/>
    <w:rsid w:val="00F0786E"/>
    <w:rsid w:val="00F15CA3"/>
    <w:rsid w:val="00F20EB4"/>
    <w:rsid w:val="00F21940"/>
    <w:rsid w:val="00F221EC"/>
    <w:rsid w:val="00F25619"/>
    <w:rsid w:val="00F27680"/>
    <w:rsid w:val="00F31F32"/>
    <w:rsid w:val="00F3507B"/>
    <w:rsid w:val="00F47C2A"/>
    <w:rsid w:val="00F50B47"/>
    <w:rsid w:val="00F57605"/>
    <w:rsid w:val="00F61D24"/>
    <w:rsid w:val="00F67D65"/>
    <w:rsid w:val="00F703F9"/>
    <w:rsid w:val="00F719CC"/>
    <w:rsid w:val="00F818B7"/>
    <w:rsid w:val="00F831E4"/>
    <w:rsid w:val="00F836E7"/>
    <w:rsid w:val="00F87C9A"/>
    <w:rsid w:val="00F916EA"/>
    <w:rsid w:val="00F94A14"/>
    <w:rsid w:val="00F97F8B"/>
    <w:rsid w:val="00FA3E14"/>
    <w:rsid w:val="00FA5F9D"/>
    <w:rsid w:val="00FA735E"/>
    <w:rsid w:val="00FB03FD"/>
    <w:rsid w:val="00FB2FF2"/>
    <w:rsid w:val="00FB5A73"/>
    <w:rsid w:val="00FB7A3D"/>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BB7"/>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5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001B7D"/>
  </w:style>
  <w:style w:type="table" w:customStyle="1" w:styleId="19">
    <w:name w:val="Сетка таблицы19"/>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3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a"/>
    <w:uiPriority w:val="59"/>
    <w:rsid w:val="00001B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a"/>
    <w:uiPriority w:val="59"/>
    <w:rsid w:val="00001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3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1"/>
    <w:next w:val="aa"/>
    <w:uiPriority w:val="59"/>
    <w:rsid w:val="005D1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a"/>
    <w:uiPriority w:val="39"/>
    <w:rsid w:val="008B2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39"/>
    <w:rsid w:val="00D56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a"/>
    <w:uiPriority w:val="39"/>
    <w:rsid w:val="000D4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a"/>
    <w:uiPriority w:val="39"/>
    <w:rsid w:val="007F20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101846969">
      <w:bodyDiv w:val="1"/>
      <w:marLeft w:val="0"/>
      <w:marRight w:val="0"/>
      <w:marTop w:val="0"/>
      <w:marBottom w:val="0"/>
      <w:divBdr>
        <w:top w:val="none" w:sz="0" w:space="0" w:color="auto"/>
        <w:left w:val="none" w:sz="0" w:space="0" w:color="auto"/>
        <w:bottom w:val="none" w:sz="0" w:space="0" w:color="auto"/>
        <w:right w:val="none" w:sz="0" w:space="0" w:color="auto"/>
      </w:divBdr>
    </w:div>
    <w:div w:id="199098657">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908343064">
      <w:bodyDiv w:val="1"/>
      <w:marLeft w:val="0"/>
      <w:marRight w:val="0"/>
      <w:marTop w:val="0"/>
      <w:marBottom w:val="0"/>
      <w:divBdr>
        <w:top w:val="none" w:sz="0" w:space="0" w:color="auto"/>
        <w:left w:val="none" w:sz="0" w:space="0" w:color="auto"/>
        <w:bottom w:val="none" w:sz="0" w:space="0" w:color="auto"/>
        <w:right w:val="none" w:sz="0" w:space="0" w:color="auto"/>
      </w:divBdr>
    </w:div>
    <w:div w:id="939071749">
      <w:bodyDiv w:val="1"/>
      <w:marLeft w:val="0"/>
      <w:marRight w:val="0"/>
      <w:marTop w:val="0"/>
      <w:marBottom w:val="0"/>
      <w:divBdr>
        <w:top w:val="none" w:sz="0" w:space="0" w:color="auto"/>
        <w:left w:val="none" w:sz="0" w:space="0" w:color="auto"/>
        <w:bottom w:val="none" w:sz="0" w:space="0" w:color="auto"/>
        <w:right w:val="none" w:sz="0" w:space="0" w:color="auto"/>
      </w:divBdr>
    </w:div>
    <w:div w:id="1375696693">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2189055">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9E746-3C52-4209-AAAC-3E1090A3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3547</Words>
  <Characters>20222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25</cp:revision>
  <cp:lastPrinted>2025-02-17T04:36:00Z</cp:lastPrinted>
  <dcterms:created xsi:type="dcterms:W3CDTF">2025-01-15T04:24:00Z</dcterms:created>
  <dcterms:modified xsi:type="dcterms:W3CDTF">2025-02-17T04:36:00Z</dcterms:modified>
</cp:coreProperties>
</file>